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6CCFD" w14:textId="77777777" w:rsidR="002A6C5C" w:rsidRDefault="002A6C5C" w:rsidP="002A6C5C">
      <w:pPr>
        <w:rPr>
          <w:lang w:eastAsia="en-US"/>
        </w:rPr>
      </w:pPr>
    </w:p>
    <w:p w14:paraId="4FB2ECF0" w14:textId="61A734FB" w:rsidR="00B26879" w:rsidRPr="00B26879" w:rsidRDefault="002A6C5C" w:rsidP="00B26879">
      <w:pPr>
        <w:pStyle w:val="Heading2"/>
      </w:pPr>
      <w:bookmarkStart w:id="0" w:name="_Toc439680083"/>
      <w:bookmarkStart w:id="1" w:name="_Toc68592219"/>
      <w:r w:rsidRPr="00CE6C0E">
        <w:t>Task 2.1</w:t>
      </w:r>
      <w:r w:rsidRPr="0072107D">
        <w:t>:</w:t>
      </w:r>
      <w:r>
        <w:t xml:space="preserve">  </w:t>
      </w:r>
      <w:bookmarkEnd w:id="0"/>
      <w:r w:rsidR="001E4B47" w:rsidRPr="00724A2C">
        <w:t xml:space="preserve">CIMSS Support to JPSS VIIRS Derived Winds Validation and Science for </w:t>
      </w:r>
      <w:bookmarkEnd w:id="1"/>
      <w:r w:rsidR="00D1509B">
        <w:t>202</w:t>
      </w:r>
      <w:r w:rsidR="00A66C1A">
        <w:t>3</w:t>
      </w:r>
    </w:p>
    <w:p w14:paraId="1E3883BD" w14:textId="77777777" w:rsidR="002A6C5C" w:rsidRPr="000427BC" w:rsidRDefault="002A6C5C" w:rsidP="007440D4">
      <w:pPr>
        <w:pStyle w:val="Heading3"/>
      </w:pPr>
      <w:bookmarkStart w:id="2" w:name="_Toc68592220"/>
      <w:r w:rsidRPr="000427BC">
        <w:t xml:space="preserve">Project Lead: </w:t>
      </w:r>
      <w:r w:rsidR="00F57534">
        <w:t>David</w:t>
      </w:r>
      <w:r w:rsidR="00EF37B1">
        <w:t xml:space="preserve"> Santek</w:t>
      </w:r>
      <w:bookmarkEnd w:id="2"/>
    </w:p>
    <w:p w14:paraId="7922A740" w14:textId="5BA0CD4F" w:rsidR="002A6C5C" w:rsidRPr="000427BC" w:rsidRDefault="002A6C5C" w:rsidP="007440D4">
      <w:pPr>
        <w:pStyle w:val="Heading3"/>
      </w:pPr>
      <w:bookmarkStart w:id="3" w:name="_Toc68592221"/>
      <w:r w:rsidRPr="003B6BC4">
        <w:t xml:space="preserve">Budget: </w:t>
      </w:r>
      <w:r w:rsidR="00D3648D" w:rsidRPr="00A66C1A">
        <w:rPr>
          <w:highlight w:val="yellow"/>
        </w:rPr>
        <w:t>$</w:t>
      </w:r>
      <w:bookmarkEnd w:id="3"/>
      <w:r w:rsidR="00A66C1A" w:rsidRPr="00A66C1A">
        <w:rPr>
          <w:highlight w:val="yellow"/>
        </w:rPr>
        <w:t>133,000</w:t>
      </w:r>
    </w:p>
    <w:p w14:paraId="417727EE" w14:textId="32E24C1F" w:rsidR="0036554D" w:rsidRPr="00A11689" w:rsidRDefault="0036554D" w:rsidP="0036554D">
      <w:pPr>
        <w:rPr>
          <w:b/>
        </w:rPr>
      </w:pPr>
      <w:r w:rsidRPr="00A11689">
        <w:rPr>
          <w:b/>
        </w:rPr>
        <w:t xml:space="preserve">CIMSS Support Scientists: </w:t>
      </w:r>
      <w:r w:rsidRPr="00A11689">
        <w:rPr>
          <w:b/>
          <w:bCs/>
          <w:iCs/>
        </w:rPr>
        <w:t>Richard Dworak</w:t>
      </w:r>
      <w:r>
        <w:rPr>
          <w:b/>
          <w:bCs/>
          <w:iCs/>
        </w:rPr>
        <w:t xml:space="preserve">, </w:t>
      </w:r>
      <w:r w:rsidR="007B5170">
        <w:rPr>
          <w:b/>
          <w:bCs/>
          <w:iCs/>
        </w:rPr>
        <w:t>Dave Stettner</w:t>
      </w:r>
      <w:r w:rsidR="005B54A4">
        <w:rPr>
          <w:b/>
          <w:bCs/>
          <w:iCs/>
        </w:rPr>
        <w:t xml:space="preserve">, Sharon </w:t>
      </w:r>
      <w:proofErr w:type="spellStart"/>
      <w:r w:rsidR="005B54A4">
        <w:rPr>
          <w:b/>
          <w:bCs/>
          <w:iCs/>
        </w:rPr>
        <w:t>Nebuda</w:t>
      </w:r>
      <w:proofErr w:type="spellEnd"/>
    </w:p>
    <w:p w14:paraId="13439BAC" w14:textId="175627F6" w:rsidR="0036554D" w:rsidRPr="002C64D4" w:rsidRDefault="0036554D" w:rsidP="0036554D">
      <w:pPr>
        <w:rPr>
          <w:b/>
        </w:rPr>
      </w:pPr>
      <w:r w:rsidRPr="002C64D4">
        <w:rPr>
          <w:b/>
        </w:rPr>
        <w:t xml:space="preserve">NOAA Collaborators: </w:t>
      </w:r>
      <w:r>
        <w:rPr>
          <w:b/>
          <w:szCs w:val="28"/>
        </w:rPr>
        <w:t>Jeff Key</w:t>
      </w:r>
      <w:r w:rsidR="00A66C1A">
        <w:rPr>
          <w:b/>
          <w:szCs w:val="28"/>
        </w:rPr>
        <w:t>, Jaime Daniels</w:t>
      </w:r>
    </w:p>
    <w:p w14:paraId="23B7D088" w14:textId="77777777" w:rsidR="002A6C5C" w:rsidRPr="00975494" w:rsidRDefault="002A6C5C" w:rsidP="002A6C5C">
      <w:pPr>
        <w:rPr>
          <w:rFonts w:ascii="Arial" w:hAnsi="Arial" w:cs="Arial"/>
          <w:highlight w:val="yellow"/>
        </w:rPr>
      </w:pPr>
    </w:p>
    <w:p w14:paraId="5DC7A9FA" w14:textId="77777777" w:rsidR="002A2BAE" w:rsidRDefault="002A2BAE" w:rsidP="002A2BAE">
      <w:pPr>
        <w:pStyle w:val="Normal10"/>
        <w:spacing w:line="240" w:lineRule="auto"/>
        <w:rPr>
          <w:b/>
          <w:sz w:val="24"/>
          <w:szCs w:val="24"/>
        </w:rPr>
      </w:pPr>
      <w:bookmarkStart w:id="4" w:name="_Toc439680084"/>
      <w:bookmarkStart w:id="5" w:name="_Toc68592222"/>
      <w:r>
        <w:rPr>
          <w:b/>
          <w:sz w:val="24"/>
          <w:szCs w:val="24"/>
        </w:rPr>
        <w:t xml:space="preserve">2.1.1) </w:t>
      </w:r>
      <w:r w:rsidRPr="00F27945">
        <w:rPr>
          <w:b/>
          <w:sz w:val="24"/>
          <w:szCs w:val="24"/>
        </w:rPr>
        <w:t xml:space="preserve">Project Description </w:t>
      </w:r>
    </w:p>
    <w:p w14:paraId="4FD0BAFB" w14:textId="77777777" w:rsidR="002A2BAE" w:rsidRPr="00F27945" w:rsidRDefault="002A2BAE" w:rsidP="002A2BAE">
      <w:pPr>
        <w:pStyle w:val="Normal10"/>
        <w:spacing w:line="240" w:lineRule="auto"/>
        <w:rPr>
          <w:sz w:val="24"/>
          <w:szCs w:val="24"/>
        </w:rPr>
      </w:pPr>
    </w:p>
    <w:p w14:paraId="15A1FCE3" w14:textId="77777777" w:rsidR="002A2BAE" w:rsidRPr="00F27945" w:rsidRDefault="002A2BAE" w:rsidP="002A2BAE">
      <w:pPr>
        <w:pStyle w:val="Normal10"/>
        <w:rPr>
          <w:rFonts w:ascii="Times New Roman" w:hAnsi="Times New Roman" w:cs="Times New Roman"/>
          <w:sz w:val="24"/>
          <w:szCs w:val="24"/>
        </w:rPr>
      </w:pPr>
      <w:r w:rsidRPr="00F27945">
        <w:rPr>
          <w:rFonts w:ascii="Times New Roman" w:hAnsi="Times New Roman" w:cs="Times New Roman"/>
          <w:sz w:val="24"/>
          <w:szCs w:val="24"/>
        </w:rPr>
        <w:t xml:space="preserve">The Suomi National Polar-orbiting Partnership (S-NPP) and NOAA-20 Visible Infrared Imaging Radiometer Suite (VIIRS) polar winds product provides wind speed, direction, and pressure of cloud-tracked features at high latitudes. The VIIRS winds have been produced operationally by NESDIS since May 2014 and are also being distributed via the European Organisation for the Exploitation of Meteorological Satellites (EUMETSAT) EUMETCast broadcast. The VIIRS winds are being assimilated in the Naval Research Lab's (NRL) Atmospheric Variational Data Assimilation System - Accelerated Representer (NAVDAS-AR) and in NCEP’s parallel run of the Global Data Assimilation System/Global Forecast System GDAS/GFS. They are also used by </w:t>
      </w:r>
      <w:r>
        <w:rPr>
          <w:rFonts w:ascii="Times New Roman" w:hAnsi="Times New Roman" w:cs="Times New Roman"/>
          <w:sz w:val="24"/>
          <w:szCs w:val="24"/>
        </w:rPr>
        <w:t>additional</w:t>
      </w:r>
      <w:r w:rsidRPr="00F27945">
        <w:rPr>
          <w:rFonts w:ascii="Times New Roman" w:hAnsi="Times New Roman" w:cs="Times New Roman"/>
          <w:sz w:val="24"/>
          <w:szCs w:val="24"/>
        </w:rPr>
        <w:t xml:space="preserve"> numerical weather prediction centers abroad.</w:t>
      </w:r>
    </w:p>
    <w:p w14:paraId="026F51CE" w14:textId="77777777" w:rsidR="002A2BAE" w:rsidRPr="00F27945" w:rsidRDefault="002A2BAE" w:rsidP="002A2BAE">
      <w:pPr>
        <w:pStyle w:val="Normal10"/>
        <w:rPr>
          <w:rFonts w:ascii="Times New Roman" w:hAnsi="Times New Roman" w:cs="Times New Roman"/>
          <w:sz w:val="24"/>
          <w:szCs w:val="24"/>
        </w:rPr>
      </w:pPr>
    </w:p>
    <w:p w14:paraId="03A20E4D" w14:textId="077E075F" w:rsidR="002A2BAE" w:rsidRPr="00F27945" w:rsidRDefault="002A2BAE" w:rsidP="002A2BAE">
      <w:pPr>
        <w:pStyle w:val="Normal10"/>
        <w:rPr>
          <w:rFonts w:ascii="Times New Roman" w:hAnsi="Times New Roman" w:cs="Times New Roman"/>
          <w:bCs/>
          <w:sz w:val="24"/>
          <w:szCs w:val="24"/>
        </w:rPr>
      </w:pPr>
      <w:r w:rsidRPr="00F27945">
        <w:rPr>
          <w:rFonts w:ascii="Times New Roman" w:hAnsi="Times New Roman" w:cs="Times New Roman"/>
          <w:bCs/>
          <w:sz w:val="24"/>
          <w:szCs w:val="24"/>
        </w:rPr>
        <w:t>The objective of this project is to continue to monitor and assess the quality of the operational VIIRS winds from both S-NPP and NOAA-20</w:t>
      </w:r>
      <w:r w:rsidR="005B54A4">
        <w:rPr>
          <w:rFonts w:ascii="Times New Roman" w:hAnsi="Times New Roman" w:cs="Times New Roman"/>
          <w:bCs/>
          <w:sz w:val="24"/>
          <w:szCs w:val="24"/>
        </w:rPr>
        <w:t>, and begin the evaluation of the VIIRS winds from NOAA-21</w:t>
      </w:r>
      <w:r w:rsidRPr="00F27945">
        <w:rPr>
          <w:rFonts w:ascii="Times New Roman" w:hAnsi="Times New Roman" w:cs="Times New Roman"/>
          <w:bCs/>
          <w:sz w:val="24"/>
          <w:szCs w:val="24"/>
        </w:rPr>
        <w:t>. Deficiencies will be identified and solutions proposed. Improvements will be explored, though the project is not intended to support extensive, basic research.</w:t>
      </w:r>
    </w:p>
    <w:p w14:paraId="7B0B57DE" w14:textId="77777777" w:rsidR="002A2BAE" w:rsidRPr="00F27945" w:rsidRDefault="002A2BAE" w:rsidP="002A2BAE">
      <w:pPr>
        <w:pStyle w:val="Normal10"/>
        <w:rPr>
          <w:rFonts w:ascii="Times New Roman" w:hAnsi="Times New Roman" w:cs="Times New Roman"/>
          <w:bCs/>
          <w:sz w:val="24"/>
          <w:szCs w:val="24"/>
        </w:rPr>
      </w:pPr>
    </w:p>
    <w:p w14:paraId="7D36E3CF" w14:textId="77777777" w:rsidR="002A2BAE" w:rsidRPr="00F27945" w:rsidRDefault="002A2BAE" w:rsidP="002A2BAE">
      <w:pPr>
        <w:pStyle w:val="Normal10"/>
        <w:rPr>
          <w:rFonts w:ascii="Times New Roman" w:hAnsi="Times New Roman" w:cs="Times New Roman"/>
          <w:bCs/>
          <w:sz w:val="24"/>
          <w:szCs w:val="24"/>
        </w:rPr>
      </w:pPr>
      <w:r w:rsidRPr="00F27945">
        <w:rPr>
          <w:rFonts w:ascii="Times New Roman" w:hAnsi="Times New Roman" w:cs="Times New Roman"/>
          <w:bCs/>
          <w:sz w:val="24"/>
          <w:szCs w:val="24"/>
        </w:rPr>
        <w:t>Scientists from the Cooperative Institute for Meteorological Satellite Studies (CIMSS) will work with NOAA scientists in Madison and Washington, D.C. to jointly address validation methodologies, develop monitoring tools, and explore algorithm improvements.</w:t>
      </w:r>
    </w:p>
    <w:p w14:paraId="3DCE7D27" w14:textId="77777777" w:rsidR="002A2BAE" w:rsidRPr="00F27945" w:rsidRDefault="002A2BAE" w:rsidP="002A2BAE">
      <w:pPr>
        <w:pStyle w:val="Normal10"/>
        <w:spacing w:line="240" w:lineRule="auto"/>
        <w:rPr>
          <w:rFonts w:ascii="Times New Roman" w:hAnsi="Times New Roman" w:cs="Times New Roman"/>
          <w:sz w:val="24"/>
          <w:szCs w:val="24"/>
        </w:rPr>
      </w:pPr>
      <w:r w:rsidRPr="00F27945">
        <w:rPr>
          <w:rFonts w:ascii="Times New Roman" w:hAnsi="Times New Roman" w:cs="Times New Roman"/>
          <w:sz w:val="24"/>
          <w:szCs w:val="24"/>
        </w:rPr>
        <w:t xml:space="preserve"> </w:t>
      </w:r>
    </w:p>
    <w:p w14:paraId="35A40BDF" w14:textId="2BFFC36F" w:rsidR="002A2BAE" w:rsidRPr="00F27945" w:rsidRDefault="002A2BAE" w:rsidP="002A2BAE">
      <w:pPr>
        <w:pStyle w:val="Normal10"/>
        <w:spacing w:line="240" w:lineRule="auto"/>
        <w:rPr>
          <w:sz w:val="24"/>
          <w:szCs w:val="24"/>
        </w:rPr>
      </w:pPr>
      <w:r>
        <w:rPr>
          <w:b/>
          <w:sz w:val="24"/>
          <w:szCs w:val="24"/>
        </w:rPr>
        <w:t xml:space="preserve">2.1.2) </w:t>
      </w:r>
      <w:r w:rsidRPr="00F27945">
        <w:rPr>
          <w:b/>
          <w:sz w:val="24"/>
          <w:szCs w:val="24"/>
        </w:rPr>
        <w:t>Proposed Activities for 20</w:t>
      </w:r>
      <w:r>
        <w:rPr>
          <w:b/>
          <w:sz w:val="24"/>
          <w:szCs w:val="24"/>
        </w:rPr>
        <w:t>2</w:t>
      </w:r>
      <w:r w:rsidR="00A66C1A">
        <w:rPr>
          <w:b/>
          <w:sz w:val="24"/>
          <w:szCs w:val="24"/>
        </w:rPr>
        <w:t>3</w:t>
      </w:r>
    </w:p>
    <w:p w14:paraId="71684785" w14:textId="77777777" w:rsidR="002A2BAE" w:rsidRPr="00F27945" w:rsidRDefault="002A2BAE" w:rsidP="002A2BAE">
      <w:pPr>
        <w:pStyle w:val="Normal10"/>
        <w:spacing w:line="240" w:lineRule="auto"/>
        <w:rPr>
          <w:rFonts w:ascii="Times New Roman" w:hAnsi="Times New Roman" w:cs="Times New Roman"/>
          <w:sz w:val="24"/>
          <w:szCs w:val="24"/>
        </w:rPr>
      </w:pPr>
    </w:p>
    <w:p w14:paraId="488CAD88" w14:textId="1AD8DEF9" w:rsidR="002A2BAE" w:rsidRPr="00F27945" w:rsidRDefault="002A2BAE" w:rsidP="002A2BAE">
      <w:pPr>
        <w:jc w:val="both"/>
      </w:pPr>
      <w:r w:rsidRPr="00F27945">
        <w:t>There are three task categories this fiscal year, some of which will continue into FY2</w:t>
      </w:r>
      <w:r w:rsidR="005B54A4">
        <w:t>4</w:t>
      </w:r>
      <w:r w:rsidRPr="00F27945">
        <w:t xml:space="preserve"> and beyond:</w:t>
      </w:r>
    </w:p>
    <w:p w14:paraId="57EA09C1" w14:textId="77777777" w:rsidR="002A2BAE" w:rsidRPr="00F27945" w:rsidRDefault="002A2BAE" w:rsidP="002A2BAE">
      <w:pPr>
        <w:jc w:val="both"/>
      </w:pPr>
    </w:p>
    <w:p w14:paraId="488518AA" w14:textId="77777777" w:rsidR="002A2BAE" w:rsidRPr="00F27945" w:rsidRDefault="002A2BAE" w:rsidP="002A2BAE">
      <w:pPr>
        <w:pStyle w:val="MediumGrid1-Accent210"/>
        <w:numPr>
          <w:ilvl w:val="0"/>
          <w:numId w:val="29"/>
        </w:numPr>
        <w:spacing w:after="0"/>
        <w:contextualSpacing/>
        <w:jc w:val="both"/>
        <w:rPr>
          <w:rFonts w:ascii="Times New Roman" w:hAnsi="Times New Roman"/>
          <w:b/>
          <w:bCs/>
        </w:rPr>
      </w:pPr>
      <w:r w:rsidRPr="00F27945">
        <w:rPr>
          <w:rFonts w:ascii="Times New Roman" w:hAnsi="Times New Roman"/>
          <w:b/>
          <w:bCs/>
        </w:rPr>
        <w:t xml:space="preserve">Task 1 – Science and Product Services: </w:t>
      </w:r>
      <w:r w:rsidRPr="00F27945">
        <w:rPr>
          <w:rFonts w:ascii="Times New Roman" w:hAnsi="Times New Roman"/>
          <w:bCs/>
        </w:rPr>
        <w:t xml:space="preserve">This ongoing task involves addressing science and user questions and issues with the operational product, including addressing the needs of the NWP community. </w:t>
      </w:r>
    </w:p>
    <w:p w14:paraId="35100CA6" w14:textId="77777777" w:rsidR="002A2BAE" w:rsidRPr="00F27945" w:rsidRDefault="002A2BAE" w:rsidP="002A2BAE">
      <w:pPr>
        <w:jc w:val="both"/>
        <w:rPr>
          <w:bCs/>
        </w:rPr>
      </w:pPr>
    </w:p>
    <w:p w14:paraId="43C1FC72" w14:textId="77777777" w:rsidR="002A2BAE" w:rsidRPr="00F27945" w:rsidRDefault="002A2BAE" w:rsidP="002A2BAE">
      <w:pPr>
        <w:pStyle w:val="MediumGrid1-Accent210"/>
        <w:numPr>
          <w:ilvl w:val="0"/>
          <w:numId w:val="29"/>
        </w:numPr>
        <w:spacing w:after="0"/>
        <w:contextualSpacing/>
        <w:jc w:val="both"/>
        <w:rPr>
          <w:rFonts w:ascii="Times New Roman" w:hAnsi="Times New Roman"/>
          <w:bCs/>
        </w:rPr>
      </w:pPr>
      <w:r w:rsidRPr="00F27945">
        <w:rPr>
          <w:rFonts w:ascii="Times New Roman" w:hAnsi="Times New Roman"/>
          <w:b/>
          <w:bCs/>
        </w:rPr>
        <w:t xml:space="preserve">Task 2 – Algorithm Maintenance, Integration, and Enhancement: </w:t>
      </w:r>
      <w:r w:rsidRPr="00F27945">
        <w:rPr>
          <w:rFonts w:ascii="Times New Roman" w:hAnsi="Times New Roman"/>
          <w:bCs/>
        </w:rPr>
        <w:t xml:space="preserve">This task involves the integration of algorithm updates and improvements into the Enterprise framework. Problems that arise will be investigated and solutions will be proposed. Additionally, we will: </w:t>
      </w:r>
    </w:p>
    <w:p w14:paraId="03FE677A" w14:textId="77777777" w:rsidR="002A2BAE" w:rsidRPr="00F27945" w:rsidRDefault="002A2BAE" w:rsidP="002A2BAE">
      <w:pPr>
        <w:contextualSpacing/>
        <w:jc w:val="both"/>
        <w:rPr>
          <w:bCs/>
        </w:rPr>
      </w:pPr>
    </w:p>
    <w:p w14:paraId="4B7BA374" w14:textId="4492A0C8" w:rsidR="001D3C33" w:rsidRDefault="001D3C33" w:rsidP="002A2BAE">
      <w:pPr>
        <w:pStyle w:val="MediumGrid1-Accent210"/>
        <w:numPr>
          <w:ilvl w:val="1"/>
          <w:numId w:val="29"/>
        </w:numPr>
        <w:spacing w:after="0"/>
        <w:contextualSpacing/>
        <w:jc w:val="both"/>
        <w:rPr>
          <w:rFonts w:ascii="Times New Roman" w:hAnsi="Times New Roman"/>
          <w:bCs/>
        </w:rPr>
      </w:pPr>
      <w:r>
        <w:rPr>
          <w:rFonts w:ascii="Times New Roman" w:hAnsi="Times New Roman"/>
          <w:bCs/>
        </w:rPr>
        <w:t xml:space="preserve">Evaluate the NOAA-21 VIIRS winds, both the single-satellite and tandem </w:t>
      </w:r>
      <w:r w:rsidR="00D67230">
        <w:rPr>
          <w:rFonts w:ascii="Times New Roman" w:hAnsi="Times New Roman"/>
          <w:bCs/>
        </w:rPr>
        <w:t xml:space="preserve">pairs and </w:t>
      </w:r>
      <w:r>
        <w:rPr>
          <w:rFonts w:ascii="Times New Roman" w:hAnsi="Times New Roman"/>
          <w:bCs/>
        </w:rPr>
        <w:t>triplets</w:t>
      </w:r>
      <w:r w:rsidR="00D67230">
        <w:rPr>
          <w:rFonts w:ascii="Times New Roman" w:hAnsi="Times New Roman"/>
          <w:bCs/>
        </w:rPr>
        <w:t>.</w:t>
      </w:r>
    </w:p>
    <w:p w14:paraId="51D4606D" w14:textId="30DADE4C" w:rsidR="002A2BAE" w:rsidRDefault="002A2BAE" w:rsidP="002A2BAE">
      <w:pPr>
        <w:pStyle w:val="MediumGrid1-Accent210"/>
        <w:numPr>
          <w:ilvl w:val="1"/>
          <w:numId w:val="29"/>
        </w:numPr>
        <w:spacing w:after="0"/>
        <w:contextualSpacing/>
        <w:jc w:val="both"/>
        <w:rPr>
          <w:rFonts w:ascii="Times New Roman" w:hAnsi="Times New Roman"/>
          <w:bCs/>
        </w:rPr>
      </w:pPr>
      <w:r>
        <w:rPr>
          <w:rFonts w:ascii="Times New Roman" w:hAnsi="Times New Roman"/>
          <w:bCs/>
        </w:rPr>
        <w:lastRenderedPageBreak/>
        <w:t>Continue to m</w:t>
      </w:r>
      <w:r w:rsidRPr="00F27945">
        <w:rPr>
          <w:rFonts w:ascii="Times New Roman" w:hAnsi="Times New Roman"/>
          <w:bCs/>
        </w:rPr>
        <w:t xml:space="preserve">onitor the </w:t>
      </w:r>
      <w:r>
        <w:rPr>
          <w:rFonts w:ascii="Times New Roman" w:hAnsi="Times New Roman"/>
          <w:bCs/>
        </w:rPr>
        <w:t>S-NPP and</w:t>
      </w:r>
      <w:r w:rsidRPr="00F27945">
        <w:rPr>
          <w:rFonts w:ascii="Times New Roman" w:hAnsi="Times New Roman"/>
          <w:bCs/>
        </w:rPr>
        <w:t xml:space="preserve"> NOAA-20 VIIRS </w:t>
      </w:r>
      <w:r w:rsidR="003F7EC2">
        <w:rPr>
          <w:rFonts w:ascii="Times New Roman" w:hAnsi="Times New Roman"/>
          <w:bCs/>
        </w:rPr>
        <w:t xml:space="preserve">IR </w:t>
      </w:r>
      <w:r w:rsidRPr="00F27945">
        <w:rPr>
          <w:rFonts w:ascii="Times New Roman" w:hAnsi="Times New Roman"/>
          <w:bCs/>
        </w:rPr>
        <w:t>winds</w:t>
      </w:r>
      <w:r w:rsidR="00D1509B">
        <w:rPr>
          <w:rFonts w:ascii="Times New Roman" w:hAnsi="Times New Roman"/>
          <w:bCs/>
        </w:rPr>
        <w:t xml:space="preserve"> generated at CIMSS, </w:t>
      </w:r>
      <w:r w:rsidR="00363714">
        <w:rPr>
          <w:rFonts w:ascii="Times New Roman" w:hAnsi="Times New Roman"/>
          <w:bCs/>
        </w:rPr>
        <w:t>NESDIS</w:t>
      </w:r>
      <w:r w:rsidR="00D1509B">
        <w:rPr>
          <w:rFonts w:ascii="Times New Roman" w:hAnsi="Times New Roman"/>
          <w:bCs/>
        </w:rPr>
        <w:t xml:space="preserve">, and from Fairbanks </w:t>
      </w:r>
      <w:r w:rsidR="005B54A4">
        <w:rPr>
          <w:rFonts w:ascii="Times New Roman" w:hAnsi="Times New Roman"/>
          <w:bCs/>
        </w:rPr>
        <w:t xml:space="preserve">and </w:t>
      </w:r>
      <w:proofErr w:type="spellStart"/>
      <w:r w:rsidR="005B54A4">
        <w:rPr>
          <w:rFonts w:ascii="Times New Roman" w:hAnsi="Times New Roman"/>
          <w:bCs/>
        </w:rPr>
        <w:t>Sodankylä</w:t>
      </w:r>
      <w:proofErr w:type="spellEnd"/>
      <w:r w:rsidR="005B54A4">
        <w:rPr>
          <w:rFonts w:ascii="Times New Roman" w:hAnsi="Times New Roman"/>
          <w:bCs/>
        </w:rPr>
        <w:t xml:space="preserve"> </w:t>
      </w:r>
      <w:r w:rsidR="00D1509B">
        <w:rPr>
          <w:rFonts w:ascii="Times New Roman" w:hAnsi="Times New Roman"/>
          <w:bCs/>
        </w:rPr>
        <w:t>direct broadcast (DB) data</w:t>
      </w:r>
      <w:r w:rsidR="00D67230">
        <w:rPr>
          <w:rFonts w:ascii="Times New Roman" w:hAnsi="Times New Roman"/>
          <w:bCs/>
        </w:rPr>
        <w:t>.</w:t>
      </w:r>
    </w:p>
    <w:p w14:paraId="268CF76E" w14:textId="1D00E3C0" w:rsidR="003F7EC2" w:rsidRPr="00F27945" w:rsidRDefault="00692803" w:rsidP="002A2BAE">
      <w:pPr>
        <w:pStyle w:val="MediumGrid1-Accent210"/>
        <w:numPr>
          <w:ilvl w:val="1"/>
          <w:numId w:val="29"/>
        </w:numPr>
        <w:spacing w:after="0"/>
        <w:contextualSpacing/>
        <w:jc w:val="both"/>
        <w:rPr>
          <w:rFonts w:ascii="Times New Roman" w:hAnsi="Times New Roman"/>
          <w:bCs/>
        </w:rPr>
      </w:pPr>
      <w:r>
        <w:rPr>
          <w:rFonts w:ascii="Times New Roman" w:hAnsi="Times New Roman"/>
          <w:bCs/>
        </w:rPr>
        <w:t>Continue the discussions and effort to</w:t>
      </w:r>
      <w:r w:rsidR="003F7EC2">
        <w:rPr>
          <w:rFonts w:ascii="Times New Roman" w:hAnsi="Times New Roman"/>
          <w:bCs/>
        </w:rPr>
        <w:t xml:space="preserve"> transition from the heritage to the Enterprise winds algorithm for additional VIIRS channels, shortwave IR (SWIR)</w:t>
      </w:r>
      <w:r>
        <w:rPr>
          <w:rFonts w:ascii="Times New Roman" w:hAnsi="Times New Roman"/>
          <w:bCs/>
        </w:rPr>
        <w:t>,</w:t>
      </w:r>
      <w:r w:rsidR="003F7EC2">
        <w:rPr>
          <w:rFonts w:ascii="Times New Roman" w:hAnsi="Times New Roman"/>
          <w:bCs/>
        </w:rPr>
        <w:t xml:space="preserve"> and Day/Night Band (DNB), as evaluations of winds derived from those channels are encouraging when compared to rawinsondes and assimilated in NRL’s </w:t>
      </w:r>
      <w:r>
        <w:rPr>
          <w:rFonts w:ascii="Times New Roman" w:hAnsi="Times New Roman"/>
        </w:rPr>
        <w:t>NAVGEM</w:t>
      </w:r>
      <w:r w:rsidR="003F7EC2">
        <w:rPr>
          <w:rFonts w:ascii="Times New Roman" w:hAnsi="Times New Roman"/>
          <w:bCs/>
        </w:rPr>
        <w:t xml:space="preserve"> model</w:t>
      </w:r>
      <w:r w:rsidR="00D67230">
        <w:rPr>
          <w:rFonts w:ascii="Times New Roman" w:hAnsi="Times New Roman"/>
          <w:bCs/>
        </w:rPr>
        <w:t>.</w:t>
      </w:r>
    </w:p>
    <w:p w14:paraId="180708D2" w14:textId="6B4EB3C6" w:rsidR="00326AC5" w:rsidRDefault="002A2BAE" w:rsidP="00326AC5">
      <w:pPr>
        <w:pStyle w:val="MediumGrid1-Accent210"/>
        <w:numPr>
          <w:ilvl w:val="1"/>
          <w:numId w:val="29"/>
        </w:numPr>
        <w:spacing w:after="0"/>
        <w:contextualSpacing/>
        <w:jc w:val="both"/>
        <w:rPr>
          <w:rFonts w:ascii="Times New Roman" w:hAnsi="Times New Roman"/>
          <w:bCs/>
        </w:rPr>
      </w:pPr>
      <w:r>
        <w:rPr>
          <w:rFonts w:ascii="Times New Roman" w:hAnsi="Times New Roman"/>
          <w:bCs/>
        </w:rPr>
        <w:t>E</w:t>
      </w:r>
      <w:r w:rsidRPr="00F27945">
        <w:rPr>
          <w:rFonts w:ascii="Times New Roman" w:hAnsi="Times New Roman"/>
          <w:bCs/>
        </w:rPr>
        <w:t xml:space="preserve">valuate the Enterprise Cloud Mask (ECM) </w:t>
      </w:r>
      <w:r w:rsidR="00D1509B" w:rsidRPr="00F27945">
        <w:rPr>
          <w:rFonts w:ascii="Times New Roman" w:hAnsi="Times New Roman"/>
          <w:bCs/>
        </w:rPr>
        <w:t>regarding</w:t>
      </w:r>
      <w:r w:rsidRPr="00F27945">
        <w:rPr>
          <w:rFonts w:ascii="Times New Roman" w:hAnsi="Times New Roman"/>
          <w:bCs/>
        </w:rPr>
        <w:t xml:space="preserve"> wind retrieval accuracy</w:t>
      </w:r>
      <w:r w:rsidR="00D67230">
        <w:rPr>
          <w:rFonts w:ascii="Times New Roman" w:hAnsi="Times New Roman"/>
          <w:bCs/>
        </w:rPr>
        <w:t>.</w:t>
      </w:r>
    </w:p>
    <w:p w14:paraId="16E1DAF9" w14:textId="054391F0" w:rsidR="00326AC5" w:rsidRPr="00D67230" w:rsidRDefault="00692803" w:rsidP="00326AC5">
      <w:pPr>
        <w:pStyle w:val="MediumGrid1-Accent210"/>
        <w:numPr>
          <w:ilvl w:val="1"/>
          <w:numId w:val="29"/>
        </w:numPr>
        <w:spacing w:after="0"/>
        <w:contextualSpacing/>
        <w:jc w:val="both"/>
        <w:rPr>
          <w:rFonts w:ascii="Times New Roman" w:hAnsi="Times New Roman"/>
          <w:bCs/>
        </w:rPr>
      </w:pPr>
      <w:r w:rsidRPr="00D67230">
        <w:rPr>
          <w:rFonts w:ascii="Times New Roman" w:eastAsia="Times New Roman" w:hAnsi="Times New Roman"/>
        </w:rPr>
        <w:t xml:space="preserve">Explore options to retrieve DB data from remote sites to run the Enterprise code locally at CIMSS, rather than installing the </w:t>
      </w:r>
      <w:r w:rsidR="00326AC5" w:rsidRPr="00D67230">
        <w:rPr>
          <w:rFonts w:ascii="Times New Roman" w:eastAsia="Times New Roman" w:hAnsi="Times New Roman"/>
        </w:rPr>
        <w:t xml:space="preserve">wind retrieval code </w:t>
      </w:r>
      <w:r w:rsidRPr="00D67230">
        <w:rPr>
          <w:rFonts w:ascii="Times New Roman" w:eastAsia="Times New Roman" w:hAnsi="Times New Roman"/>
        </w:rPr>
        <w:t>at DB sites which is difficult to install and maintain</w:t>
      </w:r>
      <w:r w:rsidR="00326AC5" w:rsidRPr="00D67230">
        <w:rPr>
          <w:rFonts w:ascii="Times New Roman" w:eastAsia="Times New Roman" w:hAnsi="Times New Roman"/>
        </w:rPr>
        <w:t xml:space="preserve">. The heritage winds code is currently used at DB sites in the Antarctic (McMurdo and Rothera). </w:t>
      </w:r>
    </w:p>
    <w:p w14:paraId="116FFC5A" w14:textId="77777777" w:rsidR="002A2BAE" w:rsidRPr="00F27945" w:rsidRDefault="002A2BAE" w:rsidP="002A2BAE">
      <w:pPr>
        <w:contextualSpacing/>
        <w:jc w:val="both"/>
        <w:rPr>
          <w:b/>
          <w:bCs/>
        </w:rPr>
      </w:pPr>
    </w:p>
    <w:p w14:paraId="1030CCF5" w14:textId="77777777" w:rsidR="002A2BAE" w:rsidRPr="00F27945" w:rsidRDefault="002A2BAE" w:rsidP="002A2BAE">
      <w:pPr>
        <w:pStyle w:val="MediumGrid1-Accent210"/>
        <w:numPr>
          <w:ilvl w:val="0"/>
          <w:numId w:val="29"/>
        </w:numPr>
        <w:spacing w:after="0"/>
        <w:contextualSpacing/>
        <w:jc w:val="both"/>
        <w:rPr>
          <w:rFonts w:ascii="Times New Roman" w:hAnsi="Times New Roman"/>
          <w:bCs/>
        </w:rPr>
      </w:pPr>
      <w:r w:rsidRPr="00F27945">
        <w:rPr>
          <w:rFonts w:ascii="Times New Roman" w:hAnsi="Times New Roman"/>
          <w:b/>
          <w:bCs/>
        </w:rPr>
        <w:t xml:space="preserve">Task 3 – Validation: </w:t>
      </w:r>
      <w:r w:rsidRPr="00F27945">
        <w:rPr>
          <w:rFonts w:ascii="Times New Roman" w:hAnsi="Times New Roman"/>
          <w:bCs/>
        </w:rPr>
        <w:t>This task involves the validation of the VIIRS polar winds product. The validation strategy is:</w:t>
      </w:r>
    </w:p>
    <w:p w14:paraId="3B3398B0" w14:textId="77777777" w:rsidR="002A2BAE" w:rsidRPr="00F27945" w:rsidRDefault="002A2BAE" w:rsidP="002A2BAE">
      <w:pPr>
        <w:numPr>
          <w:ilvl w:val="0"/>
          <w:numId w:val="30"/>
        </w:numPr>
        <w:jc w:val="both"/>
        <w:rPr>
          <w:bCs/>
        </w:rPr>
      </w:pPr>
      <w:r w:rsidRPr="00F27945">
        <w:rPr>
          <w:bCs/>
        </w:rPr>
        <w:t>Derive winds with full product precedence in place. Cloud Products (cloud-top temperature, pressure, phase, type) are generated as part of the product precedence chain.</w:t>
      </w:r>
    </w:p>
    <w:p w14:paraId="45756EEE" w14:textId="6D0A61AC" w:rsidR="002A2BAE" w:rsidRPr="00F27945" w:rsidRDefault="002A2BAE" w:rsidP="002A2BAE">
      <w:pPr>
        <w:numPr>
          <w:ilvl w:val="0"/>
          <w:numId w:val="30"/>
        </w:numPr>
        <w:jc w:val="both"/>
        <w:rPr>
          <w:bCs/>
        </w:rPr>
      </w:pPr>
      <w:r w:rsidRPr="00F27945">
        <w:rPr>
          <w:bCs/>
        </w:rPr>
        <w:t xml:space="preserve">Co-locate (in space and time) derived satellite winds with reference (“truth”) winds, including radiosonde, aircraft, and </w:t>
      </w:r>
      <w:r>
        <w:rPr>
          <w:bCs/>
        </w:rPr>
        <w:t>model</w:t>
      </w:r>
      <w:r w:rsidRPr="00F27945">
        <w:rPr>
          <w:bCs/>
        </w:rPr>
        <w:t xml:space="preserve"> </w:t>
      </w:r>
      <w:r>
        <w:rPr>
          <w:bCs/>
        </w:rPr>
        <w:t>re</w:t>
      </w:r>
      <w:r w:rsidRPr="00F27945">
        <w:rPr>
          <w:bCs/>
        </w:rPr>
        <w:t>analysis winds.</w:t>
      </w:r>
    </w:p>
    <w:p w14:paraId="452D75E1" w14:textId="4251E351" w:rsidR="002A2BAE" w:rsidRPr="00F27945" w:rsidRDefault="002A2BAE" w:rsidP="002A2BAE">
      <w:pPr>
        <w:numPr>
          <w:ilvl w:val="0"/>
          <w:numId w:val="30"/>
        </w:numPr>
        <w:jc w:val="both"/>
        <w:rPr>
          <w:bCs/>
        </w:rPr>
      </w:pPr>
      <w:r w:rsidRPr="00F27945">
        <w:rPr>
          <w:bCs/>
        </w:rPr>
        <w:t>Generate comparative statistics, primarily accuracy</w:t>
      </w:r>
      <w:r w:rsidR="00692803">
        <w:rPr>
          <w:bCs/>
        </w:rPr>
        <w:t>,</w:t>
      </w:r>
      <w:r w:rsidRPr="00F27945">
        <w:rPr>
          <w:bCs/>
        </w:rPr>
        <w:t xml:space="preserve"> and precision.</w:t>
      </w:r>
    </w:p>
    <w:p w14:paraId="7C101545" w14:textId="593B2076" w:rsidR="002A2BAE" w:rsidRPr="00F27945" w:rsidRDefault="00363714" w:rsidP="002A2BAE">
      <w:pPr>
        <w:numPr>
          <w:ilvl w:val="0"/>
          <w:numId w:val="30"/>
        </w:numPr>
        <w:jc w:val="both"/>
        <w:rPr>
          <w:bCs/>
        </w:rPr>
      </w:pPr>
      <w:r>
        <w:rPr>
          <w:bCs/>
        </w:rPr>
        <w:t>Continue to monitor</w:t>
      </w:r>
      <w:r w:rsidR="002A2BAE">
        <w:rPr>
          <w:bCs/>
        </w:rPr>
        <w:t xml:space="preserve"> production</w:t>
      </w:r>
      <w:r w:rsidR="002A2BAE" w:rsidRPr="00F27945">
        <w:rPr>
          <w:bCs/>
        </w:rPr>
        <w:t xml:space="preserve"> </w:t>
      </w:r>
      <w:r w:rsidR="002A2BAE">
        <w:rPr>
          <w:bCs/>
        </w:rPr>
        <w:t xml:space="preserve">and assess winds derived from </w:t>
      </w:r>
      <w:r w:rsidR="002A2BAE" w:rsidRPr="00F27945">
        <w:rPr>
          <w:bCs/>
        </w:rPr>
        <w:t xml:space="preserve">additional VIIRS spectral channels, </w:t>
      </w:r>
      <w:r w:rsidR="002A2BAE">
        <w:rPr>
          <w:bCs/>
        </w:rPr>
        <w:t xml:space="preserve">such as </w:t>
      </w:r>
      <w:r w:rsidR="002A2BAE" w:rsidRPr="00F27945">
        <w:rPr>
          <w:bCs/>
        </w:rPr>
        <w:t>the shortwave IR</w:t>
      </w:r>
      <w:r w:rsidR="002A2BAE">
        <w:rPr>
          <w:bCs/>
        </w:rPr>
        <w:t xml:space="preserve"> (SWIR; e.g., M10: </w:t>
      </w:r>
      <w:r w:rsidR="002A2BAE" w:rsidRPr="00EE6BD7">
        <w:rPr>
          <w:bCs/>
        </w:rPr>
        <w:t>1.6</w:t>
      </w:r>
      <w:r w:rsidR="002A2BAE">
        <w:rPr>
          <w:bCs/>
        </w:rPr>
        <w:t>µ</w:t>
      </w:r>
      <w:r w:rsidR="002A2BAE" w:rsidRPr="00EE6BD7">
        <w:rPr>
          <w:bCs/>
        </w:rPr>
        <w:t>m</w:t>
      </w:r>
      <w:r w:rsidR="002A2BAE">
        <w:rPr>
          <w:bCs/>
        </w:rPr>
        <w:t xml:space="preserve">, M11: </w:t>
      </w:r>
      <w:r w:rsidR="002A2BAE" w:rsidRPr="00EE6BD7">
        <w:rPr>
          <w:bCs/>
        </w:rPr>
        <w:t xml:space="preserve">2.25 </w:t>
      </w:r>
      <w:r w:rsidR="002A2BAE">
        <w:rPr>
          <w:bCs/>
        </w:rPr>
        <w:t>µ</w:t>
      </w:r>
      <w:r w:rsidR="002A2BAE" w:rsidRPr="00EE6BD7">
        <w:rPr>
          <w:bCs/>
        </w:rPr>
        <w:t>m)</w:t>
      </w:r>
      <w:r w:rsidR="002A2BAE" w:rsidRPr="00F27945">
        <w:rPr>
          <w:bCs/>
        </w:rPr>
        <w:t xml:space="preserve"> and </w:t>
      </w:r>
      <w:r w:rsidR="002A2BAE">
        <w:rPr>
          <w:bCs/>
        </w:rPr>
        <w:t>the D</w:t>
      </w:r>
      <w:r w:rsidR="002A2BAE" w:rsidRPr="00F27945">
        <w:rPr>
          <w:bCs/>
        </w:rPr>
        <w:t>ay/</w:t>
      </w:r>
      <w:r w:rsidR="002A2BAE">
        <w:rPr>
          <w:bCs/>
        </w:rPr>
        <w:t>N</w:t>
      </w:r>
      <w:r w:rsidR="002A2BAE" w:rsidRPr="00F27945">
        <w:rPr>
          <w:bCs/>
        </w:rPr>
        <w:t>ight bands</w:t>
      </w:r>
      <w:r w:rsidR="002448DB">
        <w:rPr>
          <w:bCs/>
        </w:rPr>
        <w:t xml:space="preserve"> (Figure 2.1.1)</w:t>
      </w:r>
      <w:r w:rsidR="002A2BAE" w:rsidRPr="00F27945">
        <w:rPr>
          <w:bCs/>
        </w:rPr>
        <w:t>.</w:t>
      </w:r>
    </w:p>
    <w:p w14:paraId="100D04C9" w14:textId="77777777" w:rsidR="002A2BAE" w:rsidRPr="00F27945" w:rsidRDefault="002A2BAE" w:rsidP="002A2BAE">
      <w:pPr>
        <w:ind w:firstLine="360"/>
        <w:jc w:val="both"/>
        <w:rPr>
          <w:bCs/>
        </w:rPr>
      </w:pPr>
    </w:p>
    <w:p w14:paraId="5E7D4B4A" w14:textId="77777777" w:rsidR="002A2BAE" w:rsidRPr="00F27945" w:rsidRDefault="002A2BAE" w:rsidP="002A2BAE">
      <w:pPr>
        <w:ind w:firstLine="360"/>
        <w:jc w:val="both"/>
        <w:rPr>
          <w:bCs/>
        </w:rPr>
      </w:pPr>
      <w:r w:rsidRPr="00F27945">
        <w:rPr>
          <w:bCs/>
        </w:rPr>
        <w:t>Additionally, we will prepare and present validation information at maturity reviews.</w:t>
      </w:r>
    </w:p>
    <w:p w14:paraId="07BE3F89" w14:textId="77777777" w:rsidR="002A2BAE" w:rsidRPr="00F27945" w:rsidRDefault="002A2BAE" w:rsidP="002A2BAE">
      <w:pPr>
        <w:jc w:val="both"/>
        <w:rPr>
          <w:b/>
          <w:bCs/>
        </w:rPr>
      </w:pPr>
    </w:p>
    <w:p w14:paraId="28982298" w14:textId="77777777" w:rsidR="002A2BAE" w:rsidRPr="00A115F7" w:rsidRDefault="002A2BAE" w:rsidP="002A2BAE">
      <w:pPr>
        <w:pStyle w:val="MediumGrid1-Accent210"/>
        <w:numPr>
          <w:ilvl w:val="0"/>
          <w:numId w:val="28"/>
        </w:numPr>
        <w:spacing w:after="0"/>
        <w:contextualSpacing/>
        <w:jc w:val="both"/>
        <w:rPr>
          <w:rFonts w:ascii="Times New Roman" w:hAnsi="Times New Roman"/>
          <w:b/>
          <w:bCs/>
        </w:rPr>
      </w:pPr>
      <w:r w:rsidRPr="00F27945">
        <w:rPr>
          <w:rFonts w:ascii="Times New Roman" w:hAnsi="Times New Roman"/>
          <w:b/>
          <w:bCs/>
        </w:rPr>
        <w:t xml:space="preserve">Task 4 – Long-term Monitoring and Anomaly Resolution: </w:t>
      </w:r>
      <w:r w:rsidRPr="00F27945">
        <w:rPr>
          <w:rFonts w:ascii="Times New Roman" w:hAnsi="Times New Roman"/>
          <w:bCs/>
        </w:rPr>
        <w:t xml:space="preserve">With the goal of long-term monitoring </w:t>
      </w:r>
      <w:r>
        <w:rPr>
          <w:rFonts w:ascii="Times New Roman" w:hAnsi="Times New Roman"/>
          <w:bCs/>
        </w:rPr>
        <w:t>throughout</w:t>
      </w:r>
      <w:r w:rsidRPr="00F27945">
        <w:rPr>
          <w:rFonts w:ascii="Times New Roman" w:hAnsi="Times New Roman"/>
          <w:bCs/>
        </w:rPr>
        <w:t xml:space="preserve"> the JPSS era, monitoring tools are developed and improved, and algorithms are adapted to problems that arise such as sensor degradation and channel loss. This includes developing a web page for interactive access to the product quick-looks and statistics</w:t>
      </w:r>
      <w:r>
        <w:rPr>
          <w:rFonts w:ascii="Times New Roman" w:hAnsi="Times New Roman"/>
          <w:bCs/>
        </w:rPr>
        <w:t xml:space="preserve"> </w:t>
      </w:r>
      <w:r w:rsidRPr="00F27945">
        <w:rPr>
          <w:rFonts w:ascii="Times New Roman" w:hAnsi="Times New Roman"/>
          <w:bCs/>
        </w:rPr>
        <w:t xml:space="preserve">and expanding the monitoring tools to use a notification system (e.g., the infrastructure and application monitoring tool, </w:t>
      </w:r>
      <w:proofErr w:type="spellStart"/>
      <w:r w:rsidRPr="00F27945">
        <w:rPr>
          <w:rFonts w:ascii="Times New Roman" w:hAnsi="Times New Roman"/>
          <w:bCs/>
        </w:rPr>
        <w:t>Checkmk</w:t>
      </w:r>
      <w:proofErr w:type="spellEnd"/>
      <w:r w:rsidRPr="00F27945">
        <w:rPr>
          <w:rFonts w:ascii="Times New Roman" w:hAnsi="Times New Roman"/>
          <w:bCs/>
        </w:rPr>
        <w:t>) to send alerts when significant changes are detected in the product (e.g., data missing, low volume of winds, system status).</w:t>
      </w:r>
      <w:r w:rsidRPr="00A115F7">
        <w:rPr>
          <w:rFonts w:ascii="Times New Roman" w:hAnsi="Times New Roman"/>
        </w:rPr>
        <w:t xml:space="preserve"> </w:t>
      </w:r>
    </w:p>
    <w:p w14:paraId="6F73E10E" w14:textId="77777777" w:rsidR="002A2BAE" w:rsidRPr="00F27945" w:rsidRDefault="002A2BAE" w:rsidP="002A2BAE">
      <w:pPr>
        <w:pStyle w:val="Normal10"/>
        <w:spacing w:line="240" w:lineRule="auto"/>
        <w:rPr>
          <w:rFonts w:ascii="Times New Roman" w:hAnsi="Times New Roman" w:cs="Times New Roman"/>
          <w:sz w:val="24"/>
          <w:szCs w:val="24"/>
        </w:rPr>
      </w:pPr>
    </w:p>
    <w:p w14:paraId="4B8DCCFF" w14:textId="30546B4D" w:rsidR="002A2BAE" w:rsidRPr="00F27945" w:rsidRDefault="002A2BAE" w:rsidP="002A2BAE">
      <w:pPr>
        <w:pStyle w:val="Normal10"/>
        <w:spacing w:line="240" w:lineRule="auto"/>
        <w:rPr>
          <w:sz w:val="24"/>
          <w:szCs w:val="24"/>
        </w:rPr>
      </w:pPr>
      <w:r>
        <w:rPr>
          <w:b/>
          <w:sz w:val="24"/>
          <w:szCs w:val="24"/>
        </w:rPr>
        <w:t xml:space="preserve">2.1.3) </w:t>
      </w:r>
      <w:r w:rsidRPr="00F27945">
        <w:rPr>
          <w:b/>
          <w:sz w:val="24"/>
          <w:szCs w:val="24"/>
        </w:rPr>
        <w:t>FY20</w:t>
      </w:r>
      <w:r>
        <w:rPr>
          <w:b/>
          <w:sz w:val="24"/>
          <w:szCs w:val="24"/>
        </w:rPr>
        <w:t>2</w:t>
      </w:r>
      <w:r w:rsidR="00A66C1A">
        <w:rPr>
          <w:b/>
          <w:sz w:val="24"/>
          <w:szCs w:val="24"/>
        </w:rPr>
        <w:t>3</w:t>
      </w:r>
      <w:r w:rsidRPr="00F27945">
        <w:rPr>
          <w:b/>
          <w:sz w:val="24"/>
          <w:szCs w:val="24"/>
        </w:rPr>
        <w:t xml:space="preserve"> Milestones</w:t>
      </w:r>
    </w:p>
    <w:p w14:paraId="2AC41C49" w14:textId="5E62A8EA" w:rsidR="004D41BE" w:rsidRPr="00F27945" w:rsidRDefault="004D41BE" w:rsidP="002A2BAE">
      <w:pPr>
        <w:pStyle w:val="BodyText2"/>
        <w:spacing w:after="0" w:line="240" w:lineRule="auto"/>
        <w:rPr>
          <w:sz w:val="24"/>
          <w:szCs w:val="24"/>
        </w:rPr>
      </w:pPr>
    </w:p>
    <w:p w14:paraId="34E2E24E" w14:textId="73D7630F" w:rsidR="00522AA4" w:rsidRDefault="00522AA4" w:rsidP="00A81032">
      <w:pPr>
        <w:pStyle w:val="BodyText2"/>
        <w:spacing w:after="0" w:line="240" w:lineRule="auto"/>
        <w:ind w:left="1440" w:hanging="1440"/>
        <w:rPr>
          <w:sz w:val="24"/>
          <w:szCs w:val="24"/>
        </w:rPr>
      </w:pPr>
      <w:r>
        <w:rPr>
          <w:sz w:val="24"/>
          <w:szCs w:val="24"/>
        </w:rPr>
        <w:t>May 2023:</w:t>
      </w:r>
      <w:r>
        <w:rPr>
          <w:sz w:val="24"/>
          <w:szCs w:val="24"/>
        </w:rPr>
        <w:tab/>
        <w:t xml:space="preserve">Begin evaluation of the NOAA-21 VIIRS </w:t>
      </w:r>
      <w:r w:rsidR="001D3C33">
        <w:rPr>
          <w:sz w:val="24"/>
          <w:szCs w:val="24"/>
        </w:rPr>
        <w:t xml:space="preserve">single-satellite </w:t>
      </w:r>
      <w:r>
        <w:rPr>
          <w:sz w:val="24"/>
          <w:szCs w:val="24"/>
        </w:rPr>
        <w:t>winds</w:t>
      </w:r>
      <w:r w:rsidR="001D3C33">
        <w:rPr>
          <w:sz w:val="24"/>
          <w:szCs w:val="24"/>
        </w:rPr>
        <w:t xml:space="preserve"> product</w:t>
      </w:r>
      <w:r w:rsidR="00D67230">
        <w:rPr>
          <w:sz w:val="24"/>
          <w:szCs w:val="24"/>
        </w:rPr>
        <w:t>.</w:t>
      </w:r>
    </w:p>
    <w:p w14:paraId="3D501A2C" w14:textId="767EA6F1" w:rsidR="001D3C33" w:rsidRDefault="001D3C33" w:rsidP="00A81032">
      <w:pPr>
        <w:pStyle w:val="BodyText2"/>
        <w:spacing w:after="0" w:line="240" w:lineRule="auto"/>
        <w:ind w:left="1440" w:hanging="1440"/>
        <w:rPr>
          <w:sz w:val="24"/>
          <w:szCs w:val="24"/>
        </w:rPr>
      </w:pPr>
      <w:proofErr w:type="gramStart"/>
      <w:r>
        <w:rPr>
          <w:sz w:val="24"/>
          <w:szCs w:val="24"/>
        </w:rPr>
        <w:t>Jul  2023</w:t>
      </w:r>
      <w:proofErr w:type="gramEnd"/>
      <w:r>
        <w:rPr>
          <w:sz w:val="24"/>
          <w:szCs w:val="24"/>
        </w:rPr>
        <w:t>:</w:t>
      </w:r>
      <w:r>
        <w:rPr>
          <w:sz w:val="24"/>
          <w:szCs w:val="24"/>
        </w:rPr>
        <w:tab/>
        <w:t xml:space="preserve">Implement the VIIRS tandem </w:t>
      </w:r>
      <w:r w:rsidR="00D67230">
        <w:rPr>
          <w:sz w:val="24"/>
          <w:szCs w:val="24"/>
        </w:rPr>
        <w:t xml:space="preserve">pair and </w:t>
      </w:r>
      <w:r>
        <w:rPr>
          <w:sz w:val="24"/>
          <w:szCs w:val="24"/>
        </w:rPr>
        <w:t>triplet wind generation using combinations of S-NPP, NOAA-20, and NOAA-21</w:t>
      </w:r>
      <w:r w:rsidR="00D67230">
        <w:rPr>
          <w:sz w:val="24"/>
          <w:szCs w:val="24"/>
        </w:rPr>
        <w:t>.</w:t>
      </w:r>
    </w:p>
    <w:p w14:paraId="4BFC4EA3" w14:textId="29002BDD" w:rsidR="00A81032" w:rsidRDefault="001D3C33" w:rsidP="00A81032">
      <w:pPr>
        <w:pStyle w:val="BodyText2"/>
        <w:spacing w:after="0" w:line="240" w:lineRule="auto"/>
        <w:ind w:left="1440" w:hanging="1440"/>
        <w:rPr>
          <w:sz w:val="24"/>
          <w:szCs w:val="24"/>
        </w:rPr>
      </w:pPr>
      <w:r>
        <w:rPr>
          <w:sz w:val="24"/>
          <w:szCs w:val="24"/>
        </w:rPr>
        <w:t>Sep</w:t>
      </w:r>
      <w:r w:rsidR="00A81032">
        <w:rPr>
          <w:sz w:val="24"/>
          <w:szCs w:val="24"/>
        </w:rPr>
        <w:t xml:space="preserve"> 2023:</w:t>
      </w:r>
      <w:r w:rsidR="00A81032">
        <w:rPr>
          <w:sz w:val="24"/>
          <w:szCs w:val="24"/>
        </w:rPr>
        <w:tab/>
        <w:t>Complete the migration of the SWIR winds from heritage to Enterprise algorithm</w:t>
      </w:r>
      <w:r w:rsidR="00D67230">
        <w:rPr>
          <w:sz w:val="24"/>
          <w:szCs w:val="24"/>
        </w:rPr>
        <w:t>.</w:t>
      </w:r>
    </w:p>
    <w:p w14:paraId="6C8A9B1E" w14:textId="60309602" w:rsidR="002B2AD6" w:rsidRDefault="001D3C33" w:rsidP="00A81032">
      <w:pPr>
        <w:pStyle w:val="BodyText2"/>
        <w:spacing w:after="0" w:line="240" w:lineRule="auto"/>
        <w:ind w:left="1440" w:hanging="1440"/>
        <w:rPr>
          <w:sz w:val="24"/>
          <w:szCs w:val="24"/>
        </w:rPr>
      </w:pPr>
      <w:r>
        <w:rPr>
          <w:sz w:val="24"/>
          <w:szCs w:val="24"/>
        </w:rPr>
        <w:t>Nov</w:t>
      </w:r>
      <w:r w:rsidR="00EC638A">
        <w:rPr>
          <w:sz w:val="24"/>
          <w:szCs w:val="24"/>
        </w:rPr>
        <w:t xml:space="preserve"> 2023:</w:t>
      </w:r>
      <w:r w:rsidR="00EC638A">
        <w:rPr>
          <w:sz w:val="24"/>
          <w:szCs w:val="24"/>
        </w:rPr>
        <w:tab/>
        <w:t xml:space="preserve">Revisit the generation of VIIRS tandem </w:t>
      </w:r>
      <w:r w:rsidR="00CE6C0E">
        <w:rPr>
          <w:sz w:val="24"/>
          <w:szCs w:val="24"/>
        </w:rPr>
        <w:t>pair</w:t>
      </w:r>
      <w:r w:rsidR="00EC638A">
        <w:rPr>
          <w:sz w:val="24"/>
          <w:szCs w:val="24"/>
        </w:rPr>
        <w:t xml:space="preserve"> winds</w:t>
      </w:r>
      <w:r w:rsidR="00A81032">
        <w:rPr>
          <w:sz w:val="24"/>
          <w:szCs w:val="24"/>
        </w:rPr>
        <w:t xml:space="preserve"> and develop a plan for moving from the heritage to the Enterprise algorithm</w:t>
      </w:r>
      <w:r w:rsidR="00D67230">
        <w:rPr>
          <w:sz w:val="24"/>
          <w:szCs w:val="24"/>
        </w:rPr>
        <w:t>.</w:t>
      </w:r>
    </w:p>
    <w:p w14:paraId="4194453A" w14:textId="3159109C" w:rsidR="002A2BAE" w:rsidRPr="00F27945" w:rsidRDefault="001D3C33" w:rsidP="00A81032">
      <w:pPr>
        <w:pStyle w:val="BodyText2"/>
        <w:spacing w:after="0" w:line="240" w:lineRule="auto"/>
        <w:ind w:left="1440" w:hanging="1440"/>
        <w:rPr>
          <w:sz w:val="24"/>
          <w:szCs w:val="24"/>
        </w:rPr>
      </w:pPr>
      <w:r>
        <w:rPr>
          <w:sz w:val="24"/>
          <w:szCs w:val="24"/>
        </w:rPr>
        <w:t>Jan</w:t>
      </w:r>
      <w:r w:rsidR="00EC638A">
        <w:rPr>
          <w:sz w:val="24"/>
          <w:szCs w:val="24"/>
        </w:rPr>
        <w:t xml:space="preserve"> 202</w:t>
      </w:r>
      <w:r>
        <w:rPr>
          <w:sz w:val="24"/>
          <w:szCs w:val="24"/>
        </w:rPr>
        <w:t>4</w:t>
      </w:r>
      <w:r w:rsidR="00EC638A">
        <w:rPr>
          <w:sz w:val="24"/>
          <w:szCs w:val="24"/>
        </w:rPr>
        <w:t>:</w:t>
      </w:r>
      <w:r w:rsidR="00EC638A">
        <w:rPr>
          <w:sz w:val="24"/>
          <w:szCs w:val="24"/>
        </w:rPr>
        <w:tab/>
      </w:r>
      <w:r w:rsidR="00A81032">
        <w:rPr>
          <w:sz w:val="24"/>
          <w:szCs w:val="24"/>
        </w:rPr>
        <w:t>Complete an evaluation of NCC winds and recommend a strategy to transition from the heritage to the Enterprise algorithm</w:t>
      </w:r>
      <w:r w:rsidR="00A81032" w:rsidRPr="00F27945">
        <w:rPr>
          <w:sz w:val="24"/>
          <w:szCs w:val="24"/>
        </w:rPr>
        <w:tab/>
      </w:r>
      <w:r w:rsidR="00D67230">
        <w:rPr>
          <w:sz w:val="24"/>
          <w:szCs w:val="24"/>
        </w:rPr>
        <w:t>.</w:t>
      </w:r>
      <w:r w:rsidR="00EC638A">
        <w:rPr>
          <w:sz w:val="24"/>
          <w:szCs w:val="24"/>
        </w:rPr>
        <w:tab/>
      </w:r>
      <w:r w:rsidR="002A2BAE" w:rsidRPr="00F27945">
        <w:rPr>
          <w:sz w:val="24"/>
          <w:szCs w:val="24"/>
        </w:rPr>
        <w:tab/>
      </w:r>
    </w:p>
    <w:p w14:paraId="12D756F5" w14:textId="40DF118E" w:rsidR="002A2BAE" w:rsidRDefault="001D3C33" w:rsidP="00326AC5">
      <w:pPr>
        <w:pStyle w:val="BodyText2"/>
        <w:spacing w:after="0" w:line="240" w:lineRule="auto"/>
        <w:ind w:left="1440" w:hanging="1440"/>
        <w:rPr>
          <w:sz w:val="24"/>
          <w:szCs w:val="24"/>
        </w:rPr>
      </w:pPr>
      <w:proofErr w:type="gramStart"/>
      <w:r>
        <w:rPr>
          <w:sz w:val="24"/>
          <w:szCs w:val="24"/>
        </w:rPr>
        <w:t>Feb</w:t>
      </w:r>
      <w:r w:rsidR="002A2BAE">
        <w:rPr>
          <w:sz w:val="24"/>
          <w:szCs w:val="24"/>
        </w:rPr>
        <w:t xml:space="preserve">  202</w:t>
      </w:r>
      <w:r w:rsidR="00A66C1A">
        <w:rPr>
          <w:sz w:val="24"/>
          <w:szCs w:val="24"/>
        </w:rPr>
        <w:t>4</w:t>
      </w:r>
      <w:proofErr w:type="gramEnd"/>
      <w:r w:rsidR="002A2BAE">
        <w:rPr>
          <w:sz w:val="24"/>
          <w:szCs w:val="24"/>
        </w:rPr>
        <w:t>:</w:t>
      </w:r>
      <w:r w:rsidR="002A2BAE">
        <w:rPr>
          <w:sz w:val="24"/>
          <w:szCs w:val="24"/>
        </w:rPr>
        <w:tab/>
      </w:r>
      <w:r w:rsidR="00A81032">
        <w:rPr>
          <w:sz w:val="24"/>
          <w:szCs w:val="24"/>
        </w:rPr>
        <w:t>Improve</w:t>
      </w:r>
      <w:r w:rsidR="00A81032" w:rsidRPr="00F27945">
        <w:rPr>
          <w:sz w:val="24"/>
          <w:szCs w:val="24"/>
        </w:rPr>
        <w:t xml:space="preserve"> monitoring tools to include notifications for the real-time winds product</w:t>
      </w:r>
      <w:r w:rsidR="00D67230">
        <w:rPr>
          <w:sz w:val="24"/>
          <w:szCs w:val="24"/>
        </w:rPr>
        <w:t>.</w:t>
      </w:r>
    </w:p>
    <w:p w14:paraId="66B767FD" w14:textId="251D3079" w:rsidR="004D41BE" w:rsidRDefault="004D41BE" w:rsidP="00326AC5">
      <w:pPr>
        <w:pStyle w:val="BodyText2"/>
        <w:spacing w:after="0" w:line="240" w:lineRule="auto"/>
        <w:ind w:left="1440" w:hanging="1440"/>
        <w:rPr>
          <w:sz w:val="24"/>
          <w:szCs w:val="24"/>
        </w:rPr>
      </w:pPr>
    </w:p>
    <w:p w14:paraId="6BD96A72" w14:textId="5CDD1CBA" w:rsidR="004D41BE" w:rsidRDefault="004D41BE" w:rsidP="004D41BE">
      <w:pPr>
        <w:pStyle w:val="BodyText2"/>
        <w:spacing w:after="0" w:line="240" w:lineRule="auto"/>
        <w:rPr>
          <w:sz w:val="24"/>
          <w:szCs w:val="24"/>
        </w:rPr>
      </w:pPr>
      <w:r>
        <w:rPr>
          <w:sz w:val="24"/>
          <w:szCs w:val="24"/>
        </w:rPr>
        <w:lastRenderedPageBreak/>
        <w:t>In addition to the milestones above, there are ongoing activities that don’t have a specific timeline associated with them, including:</w:t>
      </w:r>
    </w:p>
    <w:p w14:paraId="544E6673" w14:textId="77777777" w:rsidR="00D67230" w:rsidRDefault="00D67230" w:rsidP="004D41BE">
      <w:pPr>
        <w:pStyle w:val="BodyText2"/>
        <w:spacing w:after="0" w:line="240" w:lineRule="auto"/>
        <w:rPr>
          <w:sz w:val="24"/>
          <w:szCs w:val="24"/>
        </w:rPr>
      </w:pPr>
    </w:p>
    <w:p w14:paraId="75D907FE" w14:textId="5BC4D43A" w:rsidR="004D41BE" w:rsidRDefault="004D41BE" w:rsidP="004D41BE">
      <w:pPr>
        <w:pStyle w:val="BodyText2"/>
        <w:numPr>
          <w:ilvl w:val="0"/>
          <w:numId w:val="28"/>
        </w:numPr>
        <w:spacing w:after="0" w:line="240" w:lineRule="auto"/>
        <w:rPr>
          <w:sz w:val="24"/>
          <w:szCs w:val="24"/>
        </w:rPr>
      </w:pPr>
      <w:r w:rsidRPr="00F27945">
        <w:rPr>
          <w:sz w:val="24"/>
          <w:szCs w:val="24"/>
        </w:rPr>
        <w:t>Adapt winds algorithm updates to STAR ASSISTT, as necessary</w:t>
      </w:r>
    </w:p>
    <w:p w14:paraId="290EAB29" w14:textId="318AE4EB" w:rsidR="004D41BE" w:rsidRDefault="004D41BE" w:rsidP="004D41BE">
      <w:pPr>
        <w:pStyle w:val="BodyText2"/>
        <w:numPr>
          <w:ilvl w:val="0"/>
          <w:numId w:val="28"/>
        </w:numPr>
        <w:spacing w:after="0" w:line="240" w:lineRule="auto"/>
        <w:rPr>
          <w:sz w:val="24"/>
          <w:szCs w:val="24"/>
        </w:rPr>
      </w:pPr>
      <w:r>
        <w:rPr>
          <w:sz w:val="24"/>
          <w:szCs w:val="24"/>
        </w:rPr>
        <w:t>Refine</w:t>
      </w:r>
      <w:r w:rsidRPr="00F27945">
        <w:rPr>
          <w:sz w:val="24"/>
          <w:szCs w:val="24"/>
        </w:rPr>
        <w:t xml:space="preserve"> validation scripts, figures, and statistic</w:t>
      </w:r>
      <w:r>
        <w:rPr>
          <w:sz w:val="24"/>
          <w:szCs w:val="24"/>
        </w:rPr>
        <w:t>s</w:t>
      </w:r>
    </w:p>
    <w:p w14:paraId="387CD58D" w14:textId="28195552" w:rsidR="004D41BE" w:rsidRDefault="004D41BE" w:rsidP="004D41BE">
      <w:pPr>
        <w:pStyle w:val="BodyText2"/>
        <w:numPr>
          <w:ilvl w:val="0"/>
          <w:numId w:val="28"/>
        </w:numPr>
        <w:spacing w:after="0" w:line="240" w:lineRule="auto"/>
        <w:rPr>
          <w:sz w:val="24"/>
          <w:szCs w:val="24"/>
        </w:rPr>
      </w:pPr>
      <w:r w:rsidRPr="00F27945">
        <w:rPr>
          <w:sz w:val="24"/>
          <w:szCs w:val="24"/>
        </w:rPr>
        <w:t>Continue updates to the web page for viewing quick-looks and statistics</w:t>
      </w:r>
    </w:p>
    <w:p w14:paraId="6A2FC1A7" w14:textId="77777777" w:rsidR="002A2BAE" w:rsidRDefault="002A2BAE" w:rsidP="002A2BAE">
      <w:pPr>
        <w:pStyle w:val="BodyText2"/>
        <w:spacing w:after="0" w:line="240" w:lineRule="auto"/>
        <w:rPr>
          <w:sz w:val="24"/>
          <w:szCs w:val="24"/>
        </w:rPr>
      </w:pPr>
    </w:p>
    <w:p w14:paraId="45251CE7" w14:textId="77777777" w:rsidR="002A2BAE" w:rsidRDefault="002A2BAE" w:rsidP="002A2BAE">
      <w:pPr>
        <w:pStyle w:val="BodyText2"/>
        <w:spacing w:after="0" w:line="240" w:lineRule="auto"/>
        <w:rPr>
          <w:sz w:val="24"/>
          <w:szCs w:val="24"/>
        </w:rPr>
      </w:pPr>
    </w:p>
    <w:p w14:paraId="3BD29FB6" w14:textId="09FF3F0B" w:rsidR="002A2BAE" w:rsidRDefault="002448DB" w:rsidP="002A2BAE">
      <w:pPr>
        <w:pStyle w:val="BodyText2"/>
        <w:spacing w:after="0" w:line="240" w:lineRule="auto"/>
        <w:rPr>
          <w:sz w:val="24"/>
          <w:szCs w:val="24"/>
        </w:rPr>
      </w:pPr>
      <w:r>
        <w:rPr>
          <w:noProof/>
          <w:sz w:val="24"/>
          <w:szCs w:val="24"/>
        </w:rPr>
        <w:drawing>
          <wp:inline distT="0" distB="0" distL="0" distR="0" wp14:anchorId="2022440B" wp14:editId="06ED9672">
            <wp:extent cx="5943600" cy="2568575"/>
            <wp:effectExtent l="0" t="0" r="0"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7"/>
                    <a:stretch>
                      <a:fillRect/>
                    </a:stretch>
                  </pic:blipFill>
                  <pic:spPr>
                    <a:xfrm>
                      <a:off x="0" y="0"/>
                      <a:ext cx="5943600" cy="2568575"/>
                    </a:xfrm>
                    <a:prstGeom prst="rect">
                      <a:avLst/>
                    </a:prstGeom>
                  </pic:spPr>
                </pic:pic>
              </a:graphicData>
            </a:graphic>
          </wp:inline>
        </w:drawing>
      </w:r>
    </w:p>
    <w:p w14:paraId="1A45E222" w14:textId="59FCDB50" w:rsidR="002A2BAE" w:rsidRDefault="002A2BAE" w:rsidP="00203AB4">
      <w:pPr>
        <w:pStyle w:val="BodyText2"/>
        <w:spacing w:after="0" w:line="240" w:lineRule="auto"/>
        <w:jc w:val="center"/>
        <w:rPr>
          <w:sz w:val="24"/>
          <w:szCs w:val="24"/>
        </w:rPr>
      </w:pPr>
    </w:p>
    <w:p w14:paraId="70071370" w14:textId="40191EB4" w:rsidR="002A2BAE" w:rsidRDefault="002A2BAE" w:rsidP="002A2BAE">
      <w:pPr>
        <w:pStyle w:val="BodyText2"/>
        <w:spacing w:after="0" w:line="240" w:lineRule="auto"/>
        <w:rPr>
          <w:sz w:val="24"/>
          <w:szCs w:val="24"/>
        </w:rPr>
      </w:pPr>
      <w:r>
        <w:rPr>
          <w:sz w:val="24"/>
          <w:szCs w:val="24"/>
        </w:rPr>
        <w:t xml:space="preserve">Figure 2.1.1: </w:t>
      </w:r>
      <w:r w:rsidR="007E2237">
        <w:rPr>
          <w:sz w:val="24"/>
          <w:szCs w:val="24"/>
        </w:rPr>
        <w:t>Collocated</w:t>
      </w:r>
      <w:r w:rsidR="002448DB">
        <w:rPr>
          <w:sz w:val="24"/>
          <w:szCs w:val="24"/>
        </w:rPr>
        <w:t xml:space="preserve"> </w:t>
      </w:r>
      <w:r w:rsidR="007E2237">
        <w:rPr>
          <w:sz w:val="24"/>
          <w:szCs w:val="24"/>
        </w:rPr>
        <w:t xml:space="preserve">AMVs from </w:t>
      </w:r>
      <w:r w:rsidR="002448DB">
        <w:rPr>
          <w:sz w:val="24"/>
          <w:szCs w:val="24"/>
        </w:rPr>
        <w:t xml:space="preserve">VIIRS DNB (left) and IR (right) as compared to rawinsondes for September through </w:t>
      </w:r>
      <w:r w:rsidR="007E2237">
        <w:rPr>
          <w:sz w:val="24"/>
          <w:szCs w:val="24"/>
        </w:rPr>
        <w:t>December</w:t>
      </w:r>
      <w:r w:rsidR="002448DB">
        <w:rPr>
          <w:sz w:val="24"/>
          <w:szCs w:val="24"/>
        </w:rPr>
        <w:t xml:space="preserve"> 202</w:t>
      </w:r>
      <w:r w:rsidR="007E2237">
        <w:rPr>
          <w:sz w:val="24"/>
          <w:szCs w:val="24"/>
        </w:rPr>
        <w:t>2</w:t>
      </w:r>
      <w:r w:rsidR="002448DB">
        <w:rPr>
          <w:sz w:val="24"/>
          <w:szCs w:val="24"/>
        </w:rPr>
        <w:t>.</w:t>
      </w:r>
      <w:r w:rsidR="007E2237">
        <w:rPr>
          <w:sz w:val="24"/>
          <w:szCs w:val="24"/>
        </w:rPr>
        <w:t xml:space="preserve"> When compared to rawinsondes, the DNB wind speeds have a similar bias and RMS (-0.71 ms</w:t>
      </w:r>
      <w:r w:rsidR="007E2237" w:rsidRPr="007E2237">
        <w:rPr>
          <w:sz w:val="24"/>
          <w:szCs w:val="24"/>
          <w:vertAlign w:val="superscript"/>
        </w:rPr>
        <w:t>-1</w:t>
      </w:r>
      <w:r w:rsidR="007E2237">
        <w:rPr>
          <w:sz w:val="24"/>
          <w:szCs w:val="24"/>
        </w:rPr>
        <w:t>, 3.65 ms</w:t>
      </w:r>
      <w:r w:rsidR="007E2237" w:rsidRPr="007E2237">
        <w:rPr>
          <w:sz w:val="24"/>
          <w:szCs w:val="24"/>
          <w:vertAlign w:val="superscript"/>
        </w:rPr>
        <w:t>-1</w:t>
      </w:r>
      <w:r w:rsidR="007E2237">
        <w:rPr>
          <w:sz w:val="24"/>
          <w:szCs w:val="24"/>
        </w:rPr>
        <w:t>) to the IR winds (-0.48 ms</w:t>
      </w:r>
      <w:r w:rsidR="007E2237" w:rsidRPr="007E2237">
        <w:rPr>
          <w:sz w:val="24"/>
          <w:szCs w:val="24"/>
          <w:vertAlign w:val="superscript"/>
        </w:rPr>
        <w:t>-1</w:t>
      </w:r>
      <w:r w:rsidR="007E2237">
        <w:rPr>
          <w:sz w:val="24"/>
          <w:szCs w:val="24"/>
        </w:rPr>
        <w:t>, 3.49 ms</w:t>
      </w:r>
      <w:r w:rsidR="007E2237" w:rsidRPr="007E2237">
        <w:rPr>
          <w:sz w:val="24"/>
          <w:szCs w:val="24"/>
          <w:vertAlign w:val="superscript"/>
        </w:rPr>
        <w:t>-1</w:t>
      </w:r>
      <w:r w:rsidR="007E2237">
        <w:rPr>
          <w:sz w:val="24"/>
          <w:szCs w:val="24"/>
        </w:rPr>
        <w:t>).</w:t>
      </w:r>
    </w:p>
    <w:bookmarkEnd w:id="4"/>
    <w:bookmarkEnd w:id="5"/>
    <w:p w14:paraId="7848E720" w14:textId="77777777" w:rsidR="003344C3" w:rsidRPr="00A23D98" w:rsidRDefault="003344C3" w:rsidP="003344C3">
      <w:pPr>
        <w:jc w:val="both"/>
        <w:rPr>
          <w:b/>
          <w:szCs w:val="22"/>
        </w:rPr>
      </w:pPr>
    </w:p>
    <w:sectPr w:rsidR="003344C3" w:rsidRPr="00A23D98" w:rsidSect="004E168A">
      <w:footerReference w:type="even" r:id="rId8"/>
      <w:footerReference w:type="default" r:id="rId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C9F1C" w14:textId="77777777" w:rsidR="00616D61" w:rsidRDefault="00616D61">
      <w:r>
        <w:separator/>
      </w:r>
    </w:p>
  </w:endnote>
  <w:endnote w:type="continuationSeparator" w:id="0">
    <w:p w14:paraId="4547642E" w14:textId="77777777" w:rsidR="00616D61" w:rsidRDefault="00616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Lucida Grande">
    <w:altName w:val="Arial"/>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Palatino">
    <w:panose1 w:val="00000000000000000000"/>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MSRef SS EOT">
    <w:altName w:val="Times New Roman"/>
    <w:panose1 w:val="020B0604020202020204"/>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1B77" w14:textId="77777777" w:rsidR="00FD4802" w:rsidRDefault="00FD48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186FFB" w14:textId="77777777" w:rsidR="00FD4802" w:rsidRDefault="00FD48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B0FB6" w14:textId="77777777" w:rsidR="00FD4802" w:rsidRDefault="00FD48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3D0B">
      <w:rPr>
        <w:rStyle w:val="PageNumber"/>
        <w:noProof/>
      </w:rPr>
      <w:t>10</w:t>
    </w:r>
    <w:r>
      <w:rPr>
        <w:rStyle w:val="PageNumber"/>
      </w:rPr>
      <w:fldChar w:fldCharType="end"/>
    </w:r>
  </w:p>
  <w:p w14:paraId="0CF69B94" w14:textId="77777777" w:rsidR="00FD4802" w:rsidRDefault="00FD480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E4C0B" w14:textId="77777777" w:rsidR="00616D61" w:rsidRDefault="00616D61">
      <w:r>
        <w:separator/>
      </w:r>
    </w:p>
  </w:footnote>
  <w:footnote w:type="continuationSeparator" w:id="0">
    <w:p w14:paraId="4E0A9326" w14:textId="77777777" w:rsidR="00616D61" w:rsidRDefault="00616D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4AEB1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2"/>
    <w:multiLevelType w:val="singleLevel"/>
    <w:tmpl w:val="073CCCFA"/>
    <w:styleLink w:val="List1"/>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9"/>
    <w:multiLevelType w:val="singleLevel"/>
    <w:tmpl w:val="D2D4A97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0000000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 w15:restartNumberingAfterBreak="0">
    <w:nsid w:val="01C046EC"/>
    <w:multiLevelType w:val="hybridMultilevel"/>
    <w:tmpl w:val="8DDCD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C92799"/>
    <w:multiLevelType w:val="hybridMultilevel"/>
    <w:tmpl w:val="93F6C122"/>
    <w:lvl w:ilvl="0" w:tplc="04090001">
      <w:start w:val="1"/>
      <w:numFmt w:val="bullet"/>
      <w:lvlText w:val=""/>
      <w:lvlJc w:val="left"/>
      <w:pPr>
        <w:tabs>
          <w:tab w:val="num" w:pos="720"/>
        </w:tabs>
        <w:ind w:left="720" w:hanging="360"/>
      </w:pPr>
      <w:rPr>
        <w:rFonts w:ascii="Symbol" w:hAnsi="Symbol" w:hint="default"/>
      </w:rPr>
    </w:lvl>
    <w:lvl w:ilvl="1" w:tplc="E5DA9ABA" w:tentative="1">
      <w:start w:val="1"/>
      <w:numFmt w:val="bullet"/>
      <w:lvlText w:val="•"/>
      <w:lvlJc w:val="left"/>
      <w:pPr>
        <w:tabs>
          <w:tab w:val="num" w:pos="1440"/>
        </w:tabs>
        <w:ind w:left="1440" w:hanging="360"/>
      </w:pPr>
      <w:rPr>
        <w:rFonts w:ascii="Arial" w:hAnsi="Arial" w:hint="default"/>
      </w:rPr>
    </w:lvl>
    <w:lvl w:ilvl="2" w:tplc="4F026BB2" w:tentative="1">
      <w:start w:val="1"/>
      <w:numFmt w:val="bullet"/>
      <w:lvlText w:val="•"/>
      <w:lvlJc w:val="left"/>
      <w:pPr>
        <w:tabs>
          <w:tab w:val="num" w:pos="2160"/>
        </w:tabs>
        <w:ind w:left="2160" w:hanging="360"/>
      </w:pPr>
      <w:rPr>
        <w:rFonts w:ascii="Arial" w:hAnsi="Arial" w:hint="default"/>
      </w:rPr>
    </w:lvl>
    <w:lvl w:ilvl="3" w:tplc="EEDADC76" w:tentative="1">
      <w:start w:val="1"/>
      <w:numFmt w:val="bullet"/>
      <w:lvlText w:val="•"/>
      <w:lvlJc w:val="left"/>
      <w:pPr>
        <w:tabs>
          <w:tab w:val="num" w:pos="2880"/>
        </w:tabs>
        <w:ind w:left="2880" w:hanging="360"/>
      </w:pPr>
      <w:rPr>
        <w:rFonts w:ascii="Arial" w:hAnsi="Arial" w:hint="default"/>
      </w:rPr>
    </w:lvl>
    <w:lvl w:ilvl="4" w:tplc="15E2BCB8" w:tentative="1">
      <w:start w:val="1"/>
      <w:numFmt w:val="bullet"/>
      <w:lvlText w:val="•"/>
      <w:lvlJc w:val="left"/>
      <w:pPr>
        <w:tabs>
          <w:tab w:val="num" w:pos="3600"/>
        </w:tabs>
        <w:ind w:left="3600" w:hanging="360"/>
      </w:pPr>
      <w:rPr>
        <w:rFonts w:ascii="Arial" w:hAnsi="Arial" w:hint="default"/>
      </w:rPr>
    </w:lvl>
    <w:lvl w:ilvl="5" w:tplc="5D0278A6" w:tentative="1">
      <w:start w:val="1"/>
      <w:numFmt w:val="bullet"/>
      <w:lvlText w:val="•"/>
      <w:lvlJc w:val="left"/>
      <w:pPr>
        <w:tabs>
          <w:tab w:val="num" w:pos="4320"/>
        </w:tabs>
        <w:ind w:left="4320" w:hanging="360"/>
      </w:pPr>
      <w:rPr>
        <w:rFonts w:ascii="Arial" w:hAnsi="Arial" w:hint="default"/>
      </w:rPr>
    </w:lvl>
    <w:lvl w:ilvl="6" w:tplc="E02C8AC4" w:tentative="1">
      <w:start w:val="1"/>
      <w:numFmt w:val="bullet"/>
      <w:lvlText w:val="•"/>
      <w:lvlJc w:val="left"/>
      <w:pPr>
        <w:tabs>
          <w:tab w:val="num" w:pos="5040"/>
        </w:tabs>
        <w:ind w:left="5040" w:hanging="360"/>
      </w:pPr>
      <w:rPr>
        <w:rFonts w:ascii="Arial" w:hAnsi="Arial" w:hint="default"/>
      </w:rPr>
    </w:lvl>
    <w:lvl w:ilvl="7" w:tplc="1C041792" w:tentative="1">
      <w:start w:val="1"/>
      <w:numFmt w:val="bullet"/>
      <w:lvlText w:val="•"/>
      <w:lvlJc w:val="left"/>
      <w:pPr>
        <w:tabs>
          <w:tab w:val="num" w:pos="5760"/>
        </w:tabs>
        <w:ind w:left="5760" w:hanging="360"/>
      </w:pPr>
      <w:rPr>
        <w:rFonts w:ascii="Arial" w:hAnsi="Arial" w:hint="default"/>
      </w:rPr>
    </w:lvl>
    <w:lvl w:ilvl="8" w:tplc="7FB813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1CF232E"/>
    <w:multiLevelType w:val="hybridMultilevel"/>
    <w:tmpl w:val="8612C834"/>
    <w:lvl w:ilvl="0" w:tplc="001A33A2">
      <w:start w:val="1"/>
      <w:numFmt w:val="bullet"/>
      <w:lvlText w:val="─"/>
      <w:lvlJc w:val="left"/>
      <w:pPr>
        <w:tabs>
          <w:tab w:val="num" w:pos="720"/>
        </w:tabs>
        <w:ind w:left="720" w:hanging="360"/>
      </w:pPr>
      <w:rPr>
        <w:rFonts w:ascii="Times New Roman" w:hAnsi="Times New Roman" w:hint="default"/>
      </w:rPr>
    </w:lvl>
    <w:lvl w:ilvl="1" w:tplc="3B7080AA">
      <w:start w:val="1"/>
      <w:numFmt w:val="bullet"/>
      <w:lvlText w:val="─"/>
      <w:lvlJc w:val="left"/>
      <w:pPr>
        <w:tabs>
          <w:tab w:val="num" w:pos="1440"/>
        </w:tabs>
        <w:ind w:left="1440" w:hanging="360"/>
      </w:pPr>
      <w:rPr>
        <w:rFonts w:ascii="Times New Roman" w:hAnsi="Times New Roman" w:hint="default"/>
      </w:rPr>
    </w:lvl>
    <w:lvl w:ilvl="2" w:tplc="A0D8FA64" w:tentative="1">
      <w:start w:val="1"/>
      <w:numFmt w:val="bullet"/>
      <w:lvlText w:val="─"/>
      <w:lvlJc w:val="left"/>
      <w:pPr>
        <w:tabs>
          <w:tab w:val="num" w:pos="2160"/>
        </w:tabs>
        <w:ind w:left="2160" w:hanging="360"/>
      </w:pPr>
      <w:rPr>
        <w:rFonts w:ascii="Times New Roman" w:hAnsi="Times New Roman" w:hint="default"/>
      </w:rPr>
    </w:lvl>
    <w:lvl w:ilvl="3" w:tplc="56BCF044" w:tentative="1">
      <w:start w:val="1"/>
      <w:numFmt w:val="bullet"/>
      <w:lvlText w:val="─"/>
      <w:lvlJc w:val="left"/>
      <w:pPr>
        <w:tabs>
          <w:tab w:val="num" w:pos="2880"/>
        </w:tabs>
        <w:ind w:left="2880" w:hanging="360"/>
      </w:pPr>
      <w:rPr>
        <w:rFonts w:ascii="Times New Roman" w:hAnsi="Times New Roman" w:hint="default"/>
      </w:rPr>
    </w:lvl>
    <w:lvl w:ilvl="4" w:tplc="1018EE28" w:tentative="1">
      <w:start w:val="1"/>
      <w:numFmt w:val="bullet"/>
      <w:lvlText w:val="─"/>
      <w:lvlJc w:val="left"/>
      <w:pPr>
        <w:tabs>
          <w:tab w:val="num" w:pos="3600"/>
        </w:tabs>
        <w:ind w:left="3600" w:hanging="360"/>
      </w:pPr>
      <w:rPr>
        <w:rFonts w:ascii="Times New Roman" w:hAnsi="Times New Roman" w:hint="default"/>
      </w:rPr>
    </w:lvl>
    <w:lvl w:ilvl="5" w:tplc="143A3EBC" w:tentative="1">
      <w:start w:val="1"/>
      <w:numFmt w:val="bullet"/>
      <w:lvlText w:val="─"/>
      <w:lvlJc w:val="left"/>
      <w:pPr>
        <w:tabs>
          <w:tab w:val="num" w:pos="4320"/>
        </w:tabs>
        <w:ind w:left="4320" w:hanging="360"/>
      </w:pPr>
      <w:rPr>
        <w:rFonts w:ascii="Times New Roman" w:hAnsi="Times New Roman" w:hint="default"/>
      </w:rPr>
    </w:lvl>
    <w:lvl w:ilvl="6" w:tplc="219A6852" w:tentative="1">
      <w:start w:val="1"/>
      <w:numFmt w:val="bullet"/>
      <w:lvlText w:val="─"/>
      <w:lvlJc w:val="left"/>
      <w:pPr>
        <w:tabs>
          <w:tab w:val="num" w:pos="5040"/>
        </w:tabs>
        <w:ind w:left="5040" w:hanging="360"/>
      </w:pPr>
      <w:rPr>
        <w:rFonts w:ascii="Times New Roman" w:hAnsi="Times New Roman" w:hint="default"/>
      </w:rPr>
    </w:lvl>
    <w:lvl w:ilvl="7" w:tplc="818C5EA4" w:tentative="1">
      <w:start w:val="1"/>
      <w:numFmt w:val="bullet"/>
      <w:lvlText w:val="─"/>
      <w:lvlJc w:val="left"/>
      <w:pPr>
        <w:tabs>
          <w:tab w:val="num" w:pos="5760"/>
        </w:tabs>
        <w:ind w:left="5760" w:hanging="360"/>
      </w:pPr>
      <w:rPr>
        <w:rFonts w:ascii="Times New Roman" w:hAnsi="Times New Roman" w:hint="default"/>
      </w:rPr>
    </w:lvl>
    <w:lvl w:ilvl="8" w:tplc="558402F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3C12D58"/>
    <w:multiLevelType w:val="hybridMultilevel"/>
    <w:tmpl w:val="7CD20D7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095B1640"/>
    <w:multiLevelType w:val="hybridMultilevel"/>
    <w:tmpl w:val="9E70C2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9A112BE"/>
    <w:multiLevelType w:val="hybridMultilevel"/>
    <w:tmpl w:val="7848E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116C1F"/>
    <w:multiLevelType w:val="hybridMultilevel"/>
    <w:tmpl w:val="5840298A"/>
    <w:lvl w:ilvl="0" w:tplc="E0662654">
      <w:start w:val="1"/>
      <w:numFmt w:val="bullet"/>
      <w:lvlText w:val="•"/>
      <w:lvlJc w:val="left"/>
      <w:pPr>
        <w:tabs>
          <w:tab w:val="num" w:pos="720"/>
        </w:tabs>
        <w:ind w:left="720" w:hanging="360"/>
      </w:pPr>
      <w:rPr>
        <w:rFonts w:ascii="Times New Roman" w:hAnsi="Times New Roman" w:hint="default"/>
      </w:rPr>
    </w:lvl>
    <w:lvl w:ilvl="1" w:tplc="EBFA8F86">
      <w:start w:val="520"/>
      <w:numFmt w:val="bullet"/>
      <w:lvlText w:val="─"/>
      <w:lvlJc w:val="left"/>
      <w:pPr>
        <w:tabs>
          <w:tab w:val="num" w:pos="1440"/>
        </w:tabs>
        <w:ind w:left="1440" w:hanging="360"/>
      </w:pPr>
      <w:rPr>
        <w:rFonts w:ascii="Times New Roman" w:hAnsi="Times New Roman" w:hint="default"/>
      </w:rPr>
    </w:lvl>
    <w:lvl w:ilvl="2" w:tplc="A832F22E" w:tentative="1">
      <w:start w:val="1"/>
      <w:numFmt w:val="bullet"/>
      <w:lvlText w:val="•"/>
      <w:lvlJc w:val="left"/>
      <w:pPr>
        <w:tabs>
          <w:tab w:val="num" w:pos="2160"/>
        </w:tabs>
        <w:ind w:left="2160" w:hanging="360"/>
      </w:pPr>
      <w:rPr>
        <w:rFonts w:ascii="Times New Roman" w:hAnsi="Times New Roman" w:hint="default"/>
      </w:rPr>
    </w:lvl>
    <w:lvl w:ilvl="3" w:tplc="80EA2EDC" w:tentative="1">
      <w:start w:val="1"/>
      <w:numFmt w:val="bullet"/>
      <w:lvlText w:val="•"/>
      <w:lvlJc w:val="left"/>
      <w:pPr>
        <w:tabs>
          <w:tab w:val="num" w:pos="2880"/>
        </w:tabs>
        <w:ind w:left="2880" w:hanging="360"/>
      </w:pPr>
      <w:rPr>
        <w:rFonts w:ascii="Times New Roman" w:hAnsi="Times New Roman" w:hint="default"/>
      </w:rPr>
    </w:lvl>
    <w:lvl w:ilvl="4" w:tplc="11902706" w:tentative="1">
      <w:start w:val="1"/>
      <w:numFmt w:val="bullet"/>
      <w:lvlText w:val="•"/>
      <w:lvlJc w:val="left"/>
      <w:pPr>
        <w:tabs>
          <w:tab w:val="num" w:pos="3600"/>
        </w:tabs>
        <w:ind w:left="3600" w:hanging="360"/>
      </w:pPr>
      <w:rPr>
        <w:rFonts w:ascii="Times New Roman" w:hAnsi="Times New Roman" w:hint="default"/>
      </w:rPr>
    </w:lvl>
    <w:lvl w:ilvl="5" w:tplc="748CBEC0" w:tentative="1">
      <w:start w:val="1"/>
      <w:numFmt w:val="bullet"/>
      <w:lvlText w:val="•"/>
      <w:lvlJc w:val="left"/>
      <w:pPr>
        <w:tabs>
          <w:tab w:val="num" w:pos="4320"/>
        </w:tabs>
        <w:ind w:left="4320" w:hanging="360"/>
      </w:pPr>
      <w:rPr>
        <w:rFonts w:ascii="Times New Roman" w:hAnsi="Times New Roman" w:hint="default"/>
      </w:rPr>
    </w:lvl>
    <w:lvl w:ilvl="6" w:tplc="7068D5E2" w:tentative="1">
      <w:start w:val="1"/>
      <w:numFmt w:val="bullet"/>
      <w:lvlText w:val="•"/>
      <w:lvlJc w:val="left"/>
      <w:pPr>
        <w:tabs>
          <w:tab w:val="num" w:pos="5040"/>
        </w:tabs>
        <w:ind w:left="5040" w:hanging="360"/>
      </w:pPr>
      <w:rPr>
        <w:rFonts w:ascii="Times New Roman" w:hAnsi="Times New Roman" w:hint="default"/>
      </w:rPr>
    </w:lvl>
    <w:lvl w:ilvl="7" w:tplc="E0DE38B6" w:tentative="1">
      <w:start w:val="1"/>
      <w:numFmt w:val="bullet"/>
      <w:lvlText w:val="•"/>
      <w:lvlJc w:val="left"/>
      <w:pPr>
        <w:tabs>
          <w:tab w:val="num" w:pos="5760"/>
        </w:tabs>
        <w:ind w:left="5760" w:hanging="360"/>
      </w:pPr>
      <w:rPr>
        <w:rFonts w:ascii="Times New Roman" w:hAnsi="Times New Roman" w:hint="default"/>
      </w:rPr>
    </w:lvl>
    <w:lvl w:ilvl="8" w:tplc="08A2A91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1522EAE"/>
    <w:multiLevelType w:val="hybridMultilevel"/>
    <w:tmpl w:val="1EB8B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3C04A2"/>
    <w:multiLevelType w:val="hybridMultilevel"/>
    <w:tmpl w:val="6D12E664"/>
    <w:lvl w:ilvl="0" w:tplc="BACA537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3540D58"/>
    <w:multiLevelType w:val="hybridMultilevel"/>
    <w:tmpl w:val="6778F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D112B3"/>
    <w:multiLevelType w:val="hybridMultilevel"/>
    <w:tmpl w:val="ED964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AE2325"/>
    <w:multiLevelType w:val="hybridMultilevel"/>
    <w:tmpl w:val="F3B64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AF041F"/>
    <w:multiLevelType w:val="hybridMultilevel"/>
    <w:tmpl w:val="B4BA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DA68B3"/>
    <w:multiLevelType w:val="hybridMultilevel"/>
    <w:tmpl w:val="CCB0FE3E"/>
    <w:lvl w:ilvl="0" w:tplc="04090001">
      <w:start w:val="1"/>
      <w:numFmt w:val="bullet"/>
      <w:lvlText w:val=""/>
      <w:lvlJc w:val="left"/>
      <w:pPr>
        <w:tabs>
          <w:tab w:val="num" w:pos="720"/>
        </w:tabs>
        <w:ind w:left="720" w:hanging="360"/>
      </w:pPr>
      <w:rPr>
        <w:rFonts w:ascii="Symbol" w:hAnsi="Symbol" w:hint="default"/>
      </w:rPr>
    </w:lvl>
    <w:lvl w:ilvl="1" w:tplc="1914851A" w:tentative="1">
      <w:start w:val="1"/>
      <w:numFmt w:val="bullet"/>
      <w:lvlText w:val="•"/>
      <w:lvlJc w:val="left"/>
      <w:pPr>
        <w:tabs>
          <w:tab w:val="num" w:pos="1440"/>
        </w:tabs>
        <w:ind w:left="1440" w:hanging="360"/>
      </w:pPr>
      <w:rPr>
        <w:rFonts w:ascii="Arial" w:hAnsi="Arial" w:hint="default"/>
      </w:rPr>
    </w:lvl>
    <w:lvl w:ilvl="2" w:tplc="A2261826" w:tentative="1">
      <w:start w:val="1"/>
      <w:numFmt w:val="bullet"/>
      <w:lvlText w:val="•"/>
      <w:lvlJc w:val="left"/>
      <w:pPr>
        <w:tabs>
          <w:tab w:val="num" w:pos="2160"/>
        </w:tabs>
        <w:ind w:left="2160" w:hanging="360"/>
      </w:pPr>
      <w:rPr>
        <w:rFonts w:ascii="Arial" w:hAnsi="Arial" w:hint="default"/>
      </w:rPr>
    </w:lvl>
    <w:lvl w:ilvl="3" w:tplc="EC26FB00" w:tentative="1">
      <w:start w:val="1"/>
      <w:numFmt w:val="bullet"/>
      <w:lvlText w:val="•"/>
      <w:lvlJc w:val="left"/>
      <w:pPr>
        <w:tabs>
          <w:tab w:val="num" w:pos="2880"/>
        </w:tabs>
        <w:ind w:left="2880" w:hanging="360"/>
      </w:pPr>
      <w:rPr>
        <w:rFonts w:ascii="Arial" w:hAnsi="Arial" w:hint="default"/>
      </w:rPr>
    </w:lvl>
    <w:lvl w:ilvl="4" w:tplc="EE70DE7C" w:tentative="1">
      <w:start w:val="1"/>
      <w:numFmt w:val="bullet"/>
      <w:lvlText w:val="•"/>
      <w:lvlJc w:val="left"/>
      <w:pPr>
        <w:tabs>
          <w:tab w:val="num" w:pos="3600"/>
        </w:tabs>
        <w:ind w:left="3600" w:hanging="360"/>
      </w:pPr>
      <w:rPr>
        <w:rFonts w:ascii="Arial" w:hAnsi="Arial" w:hint="default"/>
      </w:rPr>
    </w:lvl>
    <w:lvl w:ilvl="5" w:tplc="F49CCDB0" w:tentative="1">
      <w:start w:val="1"/>
      <w:numFmt w:val="bullet"/>
      <w:lvlText w:val="•"/>
      <w:lvlJc w:val="left"/>
      <w:pPr>
        <w:tabs>
          <w:tab w:val="num" w:pos="4320"/>
        </w:tabs>
        <w:ind w:left="4320" w:hanging="360"/>
      </w:pPr>
      <w:rPr>
        <w:rFonts w:ascii="Arial" w:hAnsi="Arial" w:hint="default"/>
      </w:rPr>
    </w:lvl>
    <w:lvl w:ilvl="6" w:tplc="9422879C" w:tentative="1">
      <w:start w:val="1"/>
      <w:numFmt w:val="bullet"/>
      <w:lvlText w:val="•"/>
      <w:lvlJc w:val="left"/>
      <w:pPr>
        <w:tabs>
          <w:tab w:val="num" w:pos="5040"/>
        </w:tabs>
        <w:ind w:left="5040" w:hanging="360"/>
      </w:pPr>
      <w:rPr>
        <w:rFonts w:ascii="Arial" w:hAnsi="Arial" w:hint="default"/>
      </w:rPr>
    </w:lvl>
    <w:lvl w:ilvl="7" w:tplc="D540B8BE" w:tentative="1">
      <w:start w:val="1"/>
      <w:numFmt w:val="bullet"/>
      <w:lvlText w:val="•"/>
      <w:lvlJc w:val="left"/>
      <w:pPr>
        <w:tabs>
          <w:tab w:val="num" w:pos="5760"/>
        </w:tabs>
        <w:ind w:left="5760" w:hanging="360"/>
      </w:pPr>
      <w:rPr>
        <w:rFonts w:ascii="Arial" w:hAnsi="Arial" w:hint="default"/>
      </w:rPr>
    </w:lvl>
    <w:lvl w:ilvl="8" w:tplc="F3CA102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3520C1F"/>
    <w:multiLevelType w:val="hybridMultilevel"/>
    <w:tmpl w:val="A954AF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6C3743"/>
    <w:multiLevelType w:val="hybridMultilevel"/>
    <w:tmpl w:val="A9F84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D12F7F"/>
    <w:multiLevelType w:val="hybridMultilevel"/>
    <w:tmpl w:val="03E23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2E093F"/>
    <w:multiLevelType w:val="hybridMultilevel"/>
    <w:tmpl w:val="30AA76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FE5501"/>
    <w:multiLevelType w:val="hybridMultilevel"/>
    <w:tmpl w:val="8B28DD6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3">
      <w:start w:val="1"/>
      <w:numFmt w:val="bullet"/>
      <w:lvlText w:val="o"/>
      <w:lvlJc w:val="left"/>
      <w:pPr>
        <w:ind w:left="3240" w:hanging="360"/>
      </w:pPr>
      <w:rPr>
        <w:rFonts w:ascii="Courier New" w:hAnsi="Courier New" w:cs="Courier New"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4033454"/>
    <w:multiLevelType w:val="hybridMultilevel"/>
    <w:tmpl w:val="531CC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323841"/>
    <w:multiLevelType w:val="hybridMultilevel"/>
    <w:tmpl w:val="884E997E"/>
    <w:styleLink w:val="List21"/>
    <w:lvl w:ilvl="0" w:tplc="E5BCDA1E">
      <w:start w:val="1"/>
      <w:numFmt w:val="bullet"/>
      <w:lvlText w:val=""/>
      <w:lvlJc w:val="left"/>
      <w:pPr>
        <w:tabs>
          <w:tab w:val="num" w:pos="720"/>
        </w:tabs>
        <w:ind w:left="720" w:hanging="360"/>
      </w:pPr>
      <w:rPr>
        <w:rFonts w:ascii="Symbol" w:hAnsi="Symbol" w:hint="default"/>
      </w:rPr>
    </w:lvl>
    <w:lvl w:ilvl="1" w:tplc="689A411A" w:tentative="1">
      <w:start w:val="1"/>
      <w:numFmt w:val="bullet"/>
      <w:lvlText w:val="o"/>
      <w:lvlJc w:val="left"/>
      <w:pPr>
        <w:tabs>
          <w:tab w:val="num" w:pos="1440"/>
        </w:tabs>
        <w:ind w:left="1440" w:hanging="360"/>
      </w:pPr>
      <w:rPr>
        <w:rFonts w:ascii="Courier New" w:hAnsi="Courier New" w:cs="SimSun" w:hint="default"/>
      </w:rPr>
    </w:lvl>
    <w:lvl w:ilvl="2" w:tplc="E04E96E2" w:tentative="1">
      <w:start w:val="1"/>
      <w:numFmt w:val="bullet"/>
      <w:lvlText w:val=""/>
      <w:lvlJc w:val="left"/>
      <w:pPr>
        <w:tabs>
          <w:tab w:val="num" w:pos="2160"/>
        </w:tabs>
        <w:ind w:left="2160" w:hanging="360"/>
      </w:pPr>
      <w:rPr>
        <w:rFonts w:ascii="Wingdings" w:hAnsi="Wingdings" w:hint="default"/>
      </w:rPr>
    </w:lvl>
    <w:lvl w:ilvl="3" w:tplc="D27C7C32" w:tentative="1">
      <w:start w:val="1"/>
      <w:numFmt w:val="bullet"/>
      <w:lvlText w:val=""/>
      <w:lvlJc w:val="left"/>
      <w:pPr>
        <w:tabs>
          <w:tab w:val="num" w:pos="2880"/>
        </w:tabs>
        <w:ind w:left="2880" w:hanging="360"/>
      </w:pPr>
      <w:rPr>
        <w:rFonts w:ascii="Symbol" w:hAnsi="Symbol" w:hint="default"/>
      </w:rPr>
    </w:lvl>
    <w:lvl w:ilvl="4" w:tplc="113803F0" w:tentative="1">
      <w:start w:val="1"/>
      <w:numFmt w:val="bullet"/>
      <w:lvlText w:val="o"/>
      <w:lvlJc w:val="left"/>
      <w:pPr>
        <w:tabs>
          <w:tab w:val="num" w:pos="3600"/>
        </w:tabs>
        <w:ind w:left="3600" w:hanging="360"/>
      </w:pPr>
      <w:rPr>
        <w:rFonts w:ascii="Courier New" w:hAnsi="Courier New" w:cs="SimSun" w:hint="default"/>
      </w:rPr>
    </w:lvl>
    <w:lvl w:ilvl="5" w:tplc="69C40804" w:tentative="1">
      <w:start w:val="1"/>
      <w:numFmt w:val="bullet"/>
      <w:lvlText w:val=""/>
      <w:lvlJc w:val="left"/>
      <w:pPr>
        <w:tabs>
          <w:tab w:val="num" w:pos="4320"/>
        </w:tabs>
        <w:ind w:left="4320" w:hanging="360"/>
      </w:pPr>
      <w:rPr>
        <w:rFonts w:ascii="Wingdings" w:hAnsi="Wingdings" w:hint="default"/>
      </w:rPr>
    </w:lvl>
    <w:lvl w:ilvl="6" w:tplc="056EC44C" w:tentative="1">
      <w:start w:val="1"/>
      <w:numFmt w:val="bullet"/>
      <w:lvlText w:val=""/>
      <w:lvlJc w:val="left"/>
      <w:pPr>
        <w:tabs>
          <w:tab w:val="num" w:pos="5040"/>
        </w:tabs>
        <w:ind w:left="5040" w:hanging="360"/>
      </w:pPr>
      <w:rPr>
        <w:rFonts w:ascii="Symbol" w:hAnsi="Symbol" w:hint="default"/>
      </w:rPr>
    </w:lvl>
    <w:lvl w:ilvl="7" w:tplc="448AEED4" w:tentative="1">
      <w:start w:val="1"/>
      <w:numFmt w:val="bullet"/>
      <w:lvlText w:val="o"/>
      <w:lvlJc w:val="left"/>
      <w:pPr>
        <w:tabs>
          <w:tab w:val="num" w:pos="5760"/>
        </w:tabs>
        <w:ind w:left="5760" w:hanging="360"/>
      </w:pPr>
      <w:rPr>
        <w:rFonts w:ascii="Courier New" w:hAnsi="Courier New" w:cs="SimSun" w:hint="default"/>
      </w:rPr>
    </w:lvl>
    <w:lvl w:ilvl="8" w:tplc="D0501C7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D34797"/>
    <w:multiLevelType w:val="hybridMultilevel"/>
    <w:tmpl w:val="85244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A3786A"/>
    <w:multiLevelType w:val="hybridMultilevel"/>
    <w:tmpl w:val="D03AEA12"/>
    <w:styleLink w:val="Bullet"/>
    <w:lvl w:ilvl="0" w:tplc="04090001">
      <w:start w:val="1"/>
      <w:numFmt w:val="decimal"/>
      <w:pStyle w:val="ListBullet2"/>
      <w:lvlText w:val="%1."/>
      <w:lvlJc w:val="left"/>
      <w:pPr>
        <w:tabs>
          <w:tab w:val="num" w:pos="720"/>
        </w:tabs>
        <w:ind w:left="720" w:hanging="360"/>
      </w:pPr>
      <w:rPr>
        <w:rFonts w:hint="default"/>
      </w:rPr>
    </w:lvl>
    <w:lvl w:ilvl="1" w:tplc="300467AC">
      <w:start w:val="1"/>
      <w:numFmt w:val="decimal"/>
      <w:lvlText w:val="(%2)"/>
      <w:lvlJc w:val="left"/>
      <w:pPr>
        <w:ind w:left="1440" w:hanging="360"/>
      </w:pPr>
      <w:rPr>
        <w:rFonts w:hint="default"/>
      </w:rPr>
    </w:lvl>
    <w:lvl w:ilvl="2" w:tplc="8BE65F70">
      <w:start w:val="1"/>
      <w:numFmt w:val="lowerLetter"/>
      <w:lvlText w:val="%3."/>
      <w:lvlJc w:val="left"/>
      <w:pPr>
        <w:ind w:left="2340" w:hanging="360"/>
      </w:pPr>
      <w:rPr>
        <w:rFonts w:hint="default"/>
      </w:rPr>
    </w:lvl>
    <w:lvl w:ilvl="3" w:tplc="67081554">
      <w:start w:val="1"/>
      <w:numFmt w:val="decimal"/>
      <w:lvlText w:val="%4)"/>
      <w:lvlJc w:val="left"/>
      <w:pPr>
        <w:ind w:left="2880" w:hanging="360"/>
      </w:pPr>
      <w:rPr>
        <w:rFonts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15:restartNumberingAfterBreak="0">
    <w:nsid w:val="5EF0751C"/>
    <w:multiLevelType w:val="hybridMultilevel"/>
    <w:tmpl w:val="4B1E0B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6B502DE"/>
    <w:multiLevelType w:val="hybridMultilevel"/>
    <w:tmpl w:val="9E606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D83429"/>
    <w:multiLevelType w:val="hybridMultilevel"/>
    <w:tmpl w:val="792C1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D6D2F60"/>
    <w:multiLevelType w:val="hybridMultilevel"/>
    <w:tmpl w:val="56D0C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9E6284"/>
    <w:multiLevelType w:val="hybridMultilevel"/>
    <w:tmpl w:val="6CE05C36"/>
    <w:lvl w:ilvl="0" w:tplc="1E0858B6">
      <w:start w:val="1"/>
      <w:numFmt w:val="bullet"/>
      <w:lvlText w:val="•"/>
      <w:lvlJc w:val="left"/>
      <w:pPr>
        <w:tabs>
          <w:tab w:val="num" w:pos="720"/>
        </w:tabs>
        <w:ind w:left="720" w:hanging="360"/>
      </w:pPr>
      <w:rPr>
        <w:rFonts w:ascii="Times New Roman" w:hAnsi="Times New Roman" w:hint="default"/>
      </w:rPr>
    </w:lvl>
    <w:lvl w:ilvl="1" w:tplc="903237D6">
      <w:start w:val="639"/>
      <w:numFmt w:val="bullet"/>
      <w:lvlText w:val="─"/>
      <w:lvlJc w:val="left"/>
      <w:pPr>
        <w:tabs>
          <w:tab w:val="num" w:pos="1440"/>
        </w:tabs>
        <w:ind w:left="1440" w:hanging="360"/>
      </w:pPr>
      <w:rPr>
        <w:rFonts w:ascii="Times New Roman" w:hAnsi="Times New Roman" w:hint="default"/>
      </w:rPr>
    </w:lvl>
    <w:lvl w:ilvl="2" w:tplc="9C18E8E6" w:tentative="1">
      <w:start w:val="1"/>
      <w:numFmt w:val="bullet"/>
      <w:lvlText w:val="•"/>
      <w:lvlJc w:val="left"/>
      <w:pPr>
        <w:tabs>
          <w:tab w:val="num" w:pos="2160"/>
        </w:tabs>
        <w:ind w:left="2160" w:hanging="360"/>
      </w:pPr>
      <w:rPr>
        <w:rFonts w:ascii="Times New Roman" w:hAnsi="Times New Roman" w:hint="default"/>
      </w:rPr>
    </w:lvl>
    <w:lvl w:ilvl="3" w:tplc="71A0AA8C" w:tentative="1">
      <w:start w:val="1"/>
      <w:numFmt w:val="bullet"/>
      <w:lvlText w:val="•"/>
      <w:lvlJc w:val="left"/>
      <w:pPr>
        <w:tabs>
          <w:tab w:val="num" w:pos="2880"/>
        </w:tabs>
        <w:ind w:left="2880" w:hanging="360"/>
      </w:pPr>
      <w:rPr>
        <w:rFonts w:ascii="Times New Roman" w:hAnsi="Times New Roman" w:hint="default"/>
      </w:rPr>
    </w:lvl>
    <w:lvl w:ilvl="4" w:tplc="444C6EC0" w:tentative="1">
      <w:start w:val="1"/>
      <w:numFmt w:val="bullet"/>
      <w:lvlText w:val="•"/>
      <w:lvlJc w:val="left"/>
      <w:pPr>
        <w:tabs>
          <w:tab w:val="num" w:pos="3600"/>
        </w:tabs>
        <w:ind w:left="3600" w:hanging="360"/>
      </w:pPr>
      <w:rPr>
        <w:rFonts w:ascii="Times New Roman" w:hAnsi="Times New Roman" w:hint="default"/>
      </w:rPr>
    </w:lvl>
    <w:lvl w:ilvl="5" w:tplc="24483A2C" w:tentative="1">
      <w:start w:val="1"/>
      <w:numFmt w:val="bullet"/>
      <w:lvlText w:val="•"/>
      <w:lvlJc w:val="left"/>
      <w:pPr>
        <w:tabs>
          <w:tab w:val="num" w:pos="4320"/>
        </w:tabs>
        <w:ind w:left="4320" w:hanging="360"/>
      </w:pPr>
      <w:rPr>
        <w:rFonts w:ascii="Times New Roman" w:hAnsi="Times New Roman" w:hint="default"/>
      </w:rPr>
    </w:lvl>
    <w:lvl w:ilvl="6" w:tplc="F9CA78FC" w:tentative="1">
      <w:start w:val="1"/>
      <w:numFmt w:val="bullet"/>
      <w:lvlText w:val="•"/>
      <w:lvlJc w:val="left"/>
      <w:pPr>
        <w:tabs>
          <w:tab w:val="num" w:pos="5040"/>
        </w:tabs>
        <w:ind w:left="5040" w:hanging="360"/>
      </w:pPr>
      <w:rPr>
        <w:rFonts w:ascii="Times New Roman" w:hAnsi="Times New Roman" w:hint="default"/>
      </w:rPr>
    </w:lvl>
    <w:lvl w:ilvl="7" w:tplc="C2F026F4" w:tentative="1">
      <w:start w:val="1"/>
      <w:numFmt w:val="bullet"/>
      <w:lvlText w:val="•"/>
      <w:lvlJc w:val="left"/>
      <w:pPr>
        <w:tabs>
          <w:tab w:val="num" w:pos="5760"/>
        </w:tabs>
        <w:ind w:left="5760" w:hanging="360"/>
      </w:pPr>
      <w:rPr>
        <w:rFonts w:ascii="Times New Roman" w:hAnsi="Times New Roman" w:hint="default"/>
      </w:rPr>
    </w:lvl>
    <w:lvl w:ilvl="8" w:tplc="C9680F4E"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2A86076"/>
    <w:multiLevelType w:val="hybridMultilevel"/>
    <w:tmpl w:val="3FA40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9A61BB8"/>
    <w:multiLevelType w:val="hybridMultilevel"/>
    <w:tmpl w:val="70EEC3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C35F13"/>
    <w:multiLevelType w:val="hybridMultilevel"/>
    <w:tmpl w:val="4074F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2571786">
    <w:abstractNumId w:val="26"/>
  </w:num>
  <w:num w:numId="2" w16cid:durableId="2071464851">
    <w:abstractNumId w:val="1"/>
  </w:num>
  <w:num w:numId="3" w16cid:durableId="1194224362">
    <w:abstractNumId w:val="24"/>
  </w:num>
  <w:num w:numId="4" w16cid:durableId="1731658252">
    <w:abstractNumId w:val="12"/>
  </w:num>
  <w:num w:numId="5" w16cid:durableId="2083602996">
    <w:abstractNumId w:val="2"/>
  </w:num>
  <w:num w:numId="6" w16cid:durableId="11802099">
    <w:abstractNumId w:val="15"/>
  </w:num>
  <w:num w:numId="7" w16cid:durableId="1108352470">
    <w:abstractNumId w:val="20"/>
  </w:num>
  <w:num w:numId="8" w16cid:durableId="335773098">
    <w:abstractNumId w:val="14"/>
  </w:num>
  <w:num w:numId="9" w16cid:durableId="301890581">
    <w:abstractNumId w:val="18"/>
  </w:num>
  <w:num w:numId="10" w16cid:durableId="1363749974">
    <w:abstractNumId w:val="28"/>
  </w:num>
  <w:num w:numId="11" w16cid:durableId="342636365">
    <w:abstractNumId w:val="19"/>
  </w:num>
  <w:num w:numId="12" w16cid:durableId="1712417729">
    <w:abstractNumId w:val="25"/>
  </w:num>
  <w:num w:numId="13" w16cid:durableId="2043436131">
    <w:abstractNumId w:val="11"/>
  </w:num>
  <w:num w:numId="14" w16cid:durableId="2023776197">
    <w:abstractNumId w:val="33"/>
  </w:num>
  <w:num w:numId="15" w16cid:durableId="1882596988">
    <w:abstractNumId w:val="17"/>
  </w:num>
  <w:num w:numId="16" w16cid:durableId="1603076096">
    <w:abstractNumId w:val="7"/>
  </w:num>
  <w:num w:numId="17" w16cid:durableId="1543640143">
    <w:abstractNumId w:val="5"/>
  </w:num>
  <w:num w:numId="18" w16cid:durableId="318728680">
    <w:abstractNumId w:val="23"/>
  </w:num>
  <w:num w:numId="19" w16cid:durableId="1808474028">
    <w:abstractNumId w:val="31"/>
  </w:num>
  <w:num w:numId="20" w16cid:durableId="1823691032">
    <w:abstractNumId w:val="6"/>
  </w:num>
  <w:num w:numId="21" w16cid:durableId="1717699858">
    <w:abstractNumId w:val="10"/>
  </w:num>
  <w:num w:numId="22" w16cid:durableId="947857689">
    <w:abstractNumId w:val="29"/>
  </w:num>
  <w:num w:numId="23" w16cid:durableId="1601062860">
    <w:abstractNumId w:val="13"/>
  </w:num>
  <w:num w:numId="24" w16cid:durableId="524294246">
    <w:abstractNumId w:val="21"/>
  </w:num>
  <w:num w:numId="25" w16cid:durableId="1949385836">
    <w:abstractNumId w:val="27"/>
  </w:num>
  <w:num w:numId="26" w16cid:durableId="724910537">
    <w:abstractNumId w:val="0"/>
  </w:num>
  <w:num w:numId="27" w16cid:durableId="1996950115">
    <w:abstractNumId w:val="16"/>
  </w:num>
  <w:num w:numId="28" w16cid:durableId="1315449224">
    <w:abstractNumId w:val="32"/>
  </w:num>
  <w:num w:numId="29" w16cid:durableId="253631847">
    <w:abstractNumId w:val="8"/>
  </w:num>
  <w:num w:numId="30" w16cid:durableId="1930580428">
    <w:abstractNumId w:val="22"/>
  </w:num>
  <w:num w:numId="31" w16cid:durableId="7562532">
    <w:abstractNumId w:val="30"/>
  </w:num>
  <w:num w:numId="32" w16cid:durableId="198905232">
    <w:abstractNumId w:val="4"/>
  </w:num>
  <w:num w:numId="33" w16cid:durableId="140580846">
    <w:abstractNumId w:val="34"/>
  </w:num>
  <w:num w:numId="34" w16cid:durableId="2129011338">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C5C"/>
    <w:rsid w:val="00017FB3"/>
    <w:rsid w:val="000377B0"/>
    <w:rsid w:val="000427BC"/>
    <w:rsid w:val="00046F78"/>
    <w:rsid w:val="000902CE"/>
    <w:rsid w:val="000C08A2"/>
    <w:rsid w:val="000C55A7"/>
    <w:rsid w:val="000D3904"/>
    <w:rsid w:val="00116718"/>
    <w:rsid w:val="00134591"/>
    <w:rsid w:val="001636C2"/>
    <w:rsid w:val="001718AF"/>
    <w:rsid w:val="001A4560"/>
    <w:rsid w:val="001A6FC8"/>
    <w:rsid w:val="001A7035"/>
    <w:rsid w:val="001C29CB"/>
    <w:rsid w:val="001D0C5B"/>
    <w:rsid w:val="001D3C33"/>
    <w:rsid w:val="001D6FC3"/>
    <w:rsid w:val="001E4B47"/>
    <w:rsid w:val="00203AB4"/>
    <w:rsid w:val="002203D6"/>
    <w:rsid w:val="002220CA"/>
    <w:rsid w:val="00230C39"/>
    <w:rsid w:val="0024030D"/>
    <w:rsid w:val="002448DB"/>
    <w:rsid w:val="0026757B"/>
    <w:rsid w:val="00282211"/>
    <w:rsid w:val="00285845"/>
    <w:rsid w:val="002A239F"/>
    <w:rsid w:val="002A2BAE"/>
    <w:rsid w:val="002A6C5C"/>
    <w:rsid w:val="002B2AD6"/>
    <w:rsid w:val="00326AC5"/>
    <w:rsid w:val="003344C3"/>
    <w:rsid w:val="00343A83"/>
    <w:rsid w:val="00363714"/>
    <w:rsid w:val="0036554D"/>
    <w:rsid w:val="003A6DE9"/>
    <w:rsid w:val="003A7425"/>
    <w:rsid w:val="003B6BC4"/>
    <w:rsid w:val="003F518F"/>
    <w:rsid w:val="003F7EC2"/>
    <w:rsid w:val="00401534"/>
    <w:rsid w:val="00473FC6"/>
    <w:rsid w:val="004A1C24"/>
    <w:rsid w:val="004A7800"/>
    <w:rsid w:val="004B7617"/>
    <w:rsid w:val="004B7A58"/>
    <w:rsid w:val="004D11A4"/>
    <w:rsid w:val="004D34B6"/>
    <w:rsid w:val="004D41BE"/>
    <w:rsid w:val="004D4C7C"/>
    <w:rsid w:val="004E168A"/>
    <w:rsid w:val="004F695C"/>
    <w:rsid w:val="005078D0"/>
    <w:rsid w:val="00522AA4"/>
    <w:rsid w:val="00523D94"/>
    <w:rsid w:val="005248FF"/>
    <w:rsid w:val="00526165"/>
    <w:rsid w:val="0058215A"/>
    <w:rsid w:val="00597F05"/>
    <w:rsid w:val="005A3D0B"/>
    <w:rsid w:val="005B54A4"/>
    <w:rsid w:val="00613C3D"/>
    <w:rsid w:val="00616D61"/>
    <w:rsid w:val="00621B4F"/>
    <w:rsid w:val="00634260"/>
    <w:rsid w:val="00650163"/>
    <w:rsid w:val="00670D7A"/>
    <w:rsid w:val="0068015B"/>
    <w:rsid w:val="00683EB3"/>
    <w:rsid w:val="0068639A"/>
    <w:rsid w:val="00692803"/>
    <w:rsid w:val="00696835"/>
    <w:rsid w:val="006974A5"/>
    <w:rsid w:val="006A1732"/>
    <w:rsid w:val="006A4D79"/>
    <w:rsid w:val="006A51E4"/>
    <w:rsid w:val="006C7BA8"/>
    <w:rsid w:val="00700419"/>
    <w:rsid w:val="007152F9"/>
    <w:rsid w:val="00717174"/>
    <w:rsid w:val="0073585B"/>
    <w:rsid w:val="00737651"/>
    <w:rsid w:val="007440D4"/>
    <w:rsid w:val="0076344C"/>
    <w:rsid w:val="00793182"/>
    <w:rsid w:val="007B5170"/>
    <w:rsid w:val="007B6A32"/>
    <w:rsid w:val="007E1BE6"/>
    <w:rsid w:val="007E2237"/>
    <w:rsid w:val="007E7993"/>
    <w:rsid w:val="00803F6E"/>
    <w:rsid w:val="00807413"/>
    <w:rsid w:val="0081222D"/>
    <w:rsid w:val="00813504"/>
    <w:rsid w:val="00827911"/>
    <w:rsid w:val="00842E92"/>
    <w:rsid w:val="00885068"/>
    <w:rsid w:val="00897116"/>
    <w:rsid w:val="008A61B9"/>
    <w:rsid w:val="008A6650"/>
    <w:rsid w:val="008D0681"/>
    <w:rsid w:val="00905A13"/>
    <w:rsid w:val="009179B9"/>
    <w:rsid w:val="00921B09"/>
    <w:rsid w:val="00933541"/>
    <w:rsid w:val="00957CE2"/>
    <w:rsid w:val="00963621"/>
    <w:rsid w:val="0096795F"/>
    <w:rsid w:val="00974640"/>
    <w:rsid w:val="00983817"/>
    <w:rsid w:val="009936A0"/>
    <w:rsid w:val="009A187C"/>
    <w:rsid w:val="009B1BF1"/>
    <w:rsid w:val="009D5B8E"/>
    <w:rsid w:val="009E35F8"/>
    <w:rsid w:val="009E7CB1"/>
    <w:rsid w:val="00A11689"/>
    <w:rsid w:val="00A12385"/>
    <w:rsid w:val="00A23D98"/>
    <w:rsid w:val="00A37E8E"/>
    <w:rsid w:val="00A55008"/>
    <w:rsid w:val="00A65230"/>
    <w:rsid w:val="00A66C1A"/>
    <w:rsid w:val="00A67229"/>
    <w:rsid w:val="00A81032"/>
    <w:rsid w:val="00A84CF8"/>
    <w:rsid w:val="00A91087"/>
    <w:rsid w:val="00AA2D41"/>
    <w:rsid w:val="00AE447D"/>
    <w:rsid w:val="00B26879"/>
    <w:rsid w:val="00B37FDE"/>
    <w:rsid w:val="00B71CAC"/>
    <w:rsid w:val="00B75951"/>
    <w:rsid w:val="00B8378C"/>
    <w:rsid w:val="00B84866"/>
    <w:rsid w:val="00BA0BBB"/>
    <w:rsid w:val="00BA75F0"/>
    <w:rsid w:val="00BB004A"/>
    <w:rsid w:val="00BC2FB4"/>
    <w:rsid w:val="00BD0983"/>
    <w:rsid w:val="00BF7357"/>
    <w:rsid w:val="00C00773"/>
    <w:rsid w:val="00C02D3D"/>
    <w:rsid w:val="00C22E81"/>
    <w:rsid w:val="00C25F5D"/>
    <w:rsid w:val="00C3204F"/>
    <w:rsid w:val="00C65EA8"/>
    <w:rsid w:val="00CB4A3A"/>
    <w:rsid w:val="00CC2E65"/>
    <w:rsid w:val="00CE69C0"/>
    <w:rsid w:val="00CE6C0E"/>
    <w:rsid w:val="00CF41BD"/>
    <w:rsid w:val="00D1509B"/>
    <w:rsid w:val="00D215A3"/>
    <w:rsid w:val="00D27FC6"/>
    <w:rsid w:val="00D3648D"/>
    <w:rsid w:val="00D36F41"/>
    <w:rsid w:val="00D42620"/>
    <w:rsid w:val="00D46215"/>
    <w:rsid w:val="00D520F0"/>
    <w:rsid w:val="00D67230"/>
    <w:rsid w:val="00DE0D67"/>
    <w:rsid w:val="00DF1BFF"/>
    <w:rsid w:val="00E06A40"/>
    <w:rsid w:val="00E365E2"/>
    <w:rsid w:val="00E4481B"/>
    <w:rsid w:val="00E5794B"/>
    <w:rsid w:val="00E64E4B"/>
    <w:rsid w:val="00E766E5"/>
    <w:rsid w:val="00E8594A"/>
    <w:rsid w:val="00E85FB4"/>
    <w:rsid w:val="00EB1990"/>
    <w:rsid w:val="00EB52D9"/>
    <w:rsid w:val="00EC638A"/>
    <w:rsid w:val="00EE2ED9"/>
    <w:rsid w:val="00EF2D96"/>
    <w:rsid w:val="00EF312A"/>
    <w:rsid w:val="00EF37B1"/>
    <w:rsid w:val="00EF404F"/>
    <w:rsid w:val="00EF48F5"/>
    <w:rsid w:val="00F27945"/>
    <w:rsid w:val="00F35BCF"/>
    <w:rsid w:val="00F46F2E"/>
    <w:rsid w:val="00F57534"/>
    <w:rsid w:val="00F7244C"/>
    <w:rsid w:val="00F7348C"/>
    <w:rsid w:val="00F7376D"/>
    <w:rsid w:val="00F91955"/>
    <w:rsid w:val="00FA5C71"/>
    <w:rsid w:val="00FA66DF"/>
    <w:rsid w:val="00FB1F55"/>
    <w:rsid w:val="00FC0DCD"/>
    <w:rsid w:val="00FD386F"/>
    <w:rsid w:val="00FD4802"/>
    <w:rsid w:val="00FF5664"/>
    <w:rsid w:val="00FF583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239B27"/>
  <w15:chartTrackingRefBased/>
  <w15:docId w15:val="{A0815A02-C14A-BC47-A333-3BF8BDEBB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0"/>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C5C"/>
    <w:rPr>
      <w:rFonts w:ascii="Times New Roman" w:hAnsi="Times New Roman"/>
      <w:sz w:val="24"/>
      <w:szCs w:val="24"/>
      <w:lang w:eastAsia="ja-JP"/>
    </w:rPr>
  </w:style>
  <w:style w:type="paragraph" w:styleId="Heading1">
    <w:name w:val="heading 1"/>
    <w:basedOn w:val="Normal"/>
    <w:next w:val="Normal"/>
    <w:link w:val="Heading1Char"/>
    <w:autoRedefine/>
    <w:qFormat/>
    <w:rsid w:val="002A6C5C"/>
    <w:pPr>
      <w:keepNext/>
      <w:outlineLvl w:val="0"/>
    </w:pPr>
    <w:rPr>
      <w:rFonts w:ascii="Arial" w:eastAsia="Times New Roman" w:hAnsi="Arial" w:cs="Arial"/>
      <w:b/>
      <w:bCs/>
      <w:kern w:val="32"/>
      <w:szCs w:val="22"/>
      <w:lang w:eastAsia="en-US"/>
    </w:rPr>
  </w:style>
  <w:style w:type="paragraph" w:styleId="Heading2">
    <w:name w:val="heading 2"/>
    <w:basedOn w:val="Normal"/>
    <w:next w:val="Normal"/>
    <w:link w:val="Heading2Char"/>
    <w:autoRedefine/>
    <w:qFormat/>
    <w:rsid w:val="00621B4F"/>
    <w:pPr>
      <w:keepNext/>
      <w:outlineLvl w:val="1"/>
    </w:pPr>
    <w:rPr>
      <w:rFonts w:ascii="Arial" w:eastAsia="Times New Roman" w:hAnsi="Arial" w:cs="Arial"/>
      <w:b/>
      <w:bCs/>
      <w:lang w:eastAsia="en-US"/>
    </w:rPr>
  </w:style>
  <w:style w:type="paragraph" w:styleId="Heading3">
    <w:name w:val="heading 3"/>
    <w:basedOn w:val="Normal"/>
    <w:next w:val="Normal"/>
    <w:link w:val="Heading3Char"/>
    <w:autoRedefine/>
    <w:qFormat/>
    <w:rsid w:val="007440D4"/>
    <w:pPr>
      <w:keepNext/>
      <w:outlineLvl w:val="2"/>
    </w:pPr>
    <w:rPr>
      <w:b/>
    </w:rPr>
  </w:style>
  <w:style w:type="paragraph" w:styleId="Heading4">
    <w:name w:val="heading 4"/>
    <w:basedOn w:val="Normal"/>
    <w:next w:val="Normal"/>
    <w:link w:val="Heading4Char"/>
    <w:qFormat/>
    <w:rsid w:val="002A6C5C"/>
    <w:pPr>
      <w:keepNext/>
      <w:outlineLvl w:val="3"/>
    </w:pPr>
    <w:rPr>
      <w:rFonts w:eastAsia="Times New Roman"/>
      <w:b/>
      <w:bCs/>
      <w:i/>
      <w:iCs/>
      <w:sz w:val="22"/>
      <w:lang w:eastAsia="en-US"/>
    </w:rPr>
  </w:style>
  <w:style w:type="paragraph" w:styleId="Heading6">
    <w:name w:val="heading 6"/>
    <w:basedOn w:val="Normal"/>
    <w:next w:val="Normal"/>
    <w:link w:val="Heading6Char"/>
    <w:qFormat/>
    <w:rsid w:val="002A6C5C"/>
    <w:pPr>
      <w:spacing w:before="240" w:after="60"/>
      <w:outlineLvl w:val="5"/>
    </w:pPr>
    <w:rPr>
      <w:rFonts w:eastAsia="Times"/>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46F78"/>
    <w:rPr>
      <w:rFonts w:ascii="Lucida Grande" w:hAnsi="Lucida Grande" w:cs="Lucida Grande"/>
      <w:sz w:val="18"/>
      <w:szCs w:val="18"/>
    </w:rPr>
  </w:style>
  <w:style w:type="character" w:customStyle="1" w:styleId="BalloonTextChar">
    <w:name w:val="Balloon Text Char"/>
    <w:link w:val="BalloonText"/>
    <w:uiPriority w:val="99"/>
    <w:semiHidden/>
    <w:rsid w:val="00046F78"/>
    <w:rPr>
      <w:rFonts w:ascii="Lucida Grande" w:eastAsia="Times New Roman" w:hAnsi="Lucida Grande" w:cs="Lucida Grande"/>
      <w:sz w:val="18"/>
      <w:szCs w:val="18"/>
      <w:lang w:eastAsia="en-US"/>
    </w:rPr>
  </w:style>
  <w:style w:type="character" w:customStyle="1" w:styleId="Heading1Char">
    <w:name w:val="Heading 1 Char"/>
    <w:link w:val="Heading1"/>
    <w:rsid w:val="002A6C5C"/>
    <w:rPr>
      <w:rFonts w:eastAsia="Times New Roman" w:cs="Arial"/>
      <w:b/>
      <w:bCs/>
      <w:kern w:val="32"/>
      <w:sz w:val="24"/>
      <w:lang w:eastAsia="en-US"/>
    </w:rPr>
  </w:style>
  <w:style w:type="character" w:customStyle="1" w:styleId="Heading2Char">
    <w:name w:val="Heading 2 Char"/>
    <w:link w:val="Heading2"/>
    <w:rsid w:val="00621B4F"/>
    <w:rPr>
      <w:rFonts w:eastAsia="Times New Roman" w:cs="Arial"/>
      <w:b/>
      <w:bCs/>
      <w:sz w:val="24"/>
      <w:szCs w:val="24"/>
    </w:rPr>
  </w:style>
  <w:style w:type="character" w:customStyle="1" w:styleId="Heading3Char">
    <w:name w:val="Heading 3 Char"/>
    <w:link w:val="Heading3"/>
    <w:rsid w:val="007440D4"/>
    <w:rPr>
      <w:rFonts w:ascii="Times New Roman" w:eastAsia="MS Mincho" w:hAnsi="Times New Roman"/>
      <w:b/>
      <w:sz w:val="24"/>
      <w:szCs w:val="24"/>
      <w:lang w:eastAsia="ja-JP"/>
    </w:rPr>
  </w:style>
  <w:style w:type="character" w:customStyle="1" w:styleId="Heading4Char">
    <w:name w:val="Heading 4 Char"/>
    <w:link w:val="Heading4"/>
    <w:rsid w:val="002A6C5C"/>
    <w:rPr>
      <w:rFonts w:ascii="Times New Roman" w:eastAsia="Times New Roman" w:hAnsi="Times New Roman"/>
      <w:b/>
      <w:bCs/>
      <w:i/>
      <w:iCs/>
      <w:szCs w:val="24"/>
      <w:lang w:eastAsia="en-US"/>
    </w:rPr>
  </w:style>
  <w:style w:type="character" w:customStyle="1" w:styleId="Heading6Char">
    <w:name w:val="Heading 6 Char"/>
    <w:link w:val="Heading6"/>
    <w:rsid w:val="002A6C5C"/>
    <w:rPr>
      <w:rFonts w:ascii="Times New Roman" w:eastAsia="Times" w:hAnsi="Times New Roman"/>
      <w:b/>
      <w:bCs/>
    </w:rPr>
  </w:style>
  <w:style w:type="character" w:styleId="Emphasis">
    <w:name w:val="Emphasis"/>
    <w:uiPriority w:val="20"/>
    <w:qFormat/>
    <w:rsid w:val="002A6C5C"/>
    <w:rPr>
      <w:i/>
      <w:iCs/>
    </w:rPr>
  </w:style>
  <w:style w:type="character" w:styleId="Strong">
    <w:name w:val="Strong"/>
    <w:uiPriority w:val="22"/>
    <w:qFormat/>
    <w:rsid w:val="002A6C5C"/>
    <w:rPr>
      <w:b/>
      <w:bCs/>
    </w:rPr>
  </w:style>
  <w:style w:type="character" w:styleId="Hyperlink">
    <w:name w:val="Hyperlink"/>
    <w:rsid w:val="002A6C5C"/>
    <w:rPr>
      <w:color w:val="0000FF"/>
      <w:u w:val="single"/>
    </w:rPr>
  </w:style>
  <w:style w:type="paragraph" w:styleId="TOC1">
    <w:name w:val="toc 1"/>
    <w:basedOn w:val="Normal"/>
    <w:next w:val="Normal"/>
    <w:autoRedefine/>
    <w:uiPriority w:val="39"/>
    <w:rsid w:val="002A6C5C"/>
    <w:pPr>
      <w:spacing w:before="240" w:after="120"/>
    </w:pPr>
    <w:rPr>
      <w:b/>
      <w:bCs/>
      <w:szCs w:val="20"/>
    </w:rPr>
  </w:style>
  <w:style w:type="paragraph" w:styleId="TOC2">
    <w:name w:val="toc 2"/>
    <w:basedOn w:val="Normal"/>
    <w:next w:val="Normal"/>
    <w:autoRedefine/>
    <w:uiPriority w:val="39"/>
    <w:rsid w:val="002A6C5C"/>
    <w:pPr>
      <w:spacing w:before="120"/>
      <w:ind w:left="240"/>
    </w:pPr>
    <w:rPr>
      <w:rFonts w:ascii="Cambria" w:hAnsi="Cambria"/>
      <w:i/>
      <w:iCs/>
      <w:sz w:val="20"/>
      <w:szCs w:val="20"/>
    </w:rPr>
  </w:style>
  <w:style w:type="paragraph" w:customStyle="1" w:styleId="HTMLBody">
    <w:name w:val="HTML Body"/>
    <w:rsid w:val="002A6C5C"/>
    <w:rPr>
      <w:rFonts w:ascii="Courier New" w:eastAsia="Times New Roman" w:hAnsi="Courier New"/>
      <w:snapToGrid w:val="0"/>
      <w:sz w:val="24"/>
      <w:szCs w:val="24"/>
    </w:rPr>
  </w:style>
  <w:style w:type="paragraph" w:styleId="BodyText">
    <w:name w:val="Body Text"/>
    <w:basedOn w:val="Normal"/>
    <w:link w:val="BodyTextChar"/>
    <w:rsid w:val="002A6C5C"/>
    <w:pPr>
      <w:widowControl w:val="0"/>
      <w:spacing w:line="360" w:lineRule="auto"/>
    </w:pPr>
    <w:rPr>
      <w:rFonts w:eastAsia="Times New Roman"/>
      <w:sz w:val="22"/>
      <w:szCs w:val="20"/>
      <w:lang w:eastAsia="en-US"/>
    </w:rPr>
  </w:style>
  <w:style w:type="character" w:customStyle="1" w:styleId="BodyTextChar">
    <w:name w:val="Body Text Char"/>
    <w:link w:val="BodyText"/>
    <w:rsid w:val="002A6C5C"/>
    <w:rPr>
      <w:rFonts w:ascii="Times New Roman" w:eastAsia="Times New Roman" w:hAnsi="Times New Roman"/>
      <w:szCs w:val="20"/>
      <w:lang w:eastAsia="en-US"/>
    </w:rPr>
  </w:style>
  <w:style w:type="paragraph" w:styleId="List2">
    <w:name w:val="List 2"/>
    <w:basedOn w:val="Normal"/>
    <w:rsid w:val="002A6C5C"/>
    <w:pPr>
      <w:ind w:left="720" w:hanging="360"/>
    </w:pPr>
    <w:rPr>
      <w:rFonts w:eastAsia="Times New Roman"/>
      <w:sz w:val="22"/>
      <w:szCs w:val="22"/>
      <w:lang w:eastAsia="en-US"/>
    </w:rPr>
  </w:style>
  <w:style w:type="character" w:customStyle="1" w:styleId="CharChar9">
    <w:name w:val="Char Char9"/>
    <w:rsid w:val="002A6C5C"/>
    <w:rPr>
      <w:rFonts w:eastAsia="Times New Roman"/>
      <w:b/>
      <w:snapToGrid w:val="0"/>
      <w:color w:val="000000"/>
      <w:sz w:val="24"/>
      <w:szCs w:val="24"/>
    </w:rPr>
  </w:style>
  <w:style w:type="paragraph" w:customStyle="1" w:styleId="Reference">
    <w:name w:val="Reference"/>
    <w:basedOn w:val="Normal"/>
    <w:rsid w:val="002A6C5C"/>
    <w:pPr>
      <w:widowControl w:val="0"/>
      <w:tabs>
        <w:tab w:val="left" w:pos="6480"/>
      </w:tabs>
      <w:overflowPunct w:val="0"/>
      <w:autoSpaceDE w:val="0"/>
      <w:autoSpaceDN w:val="0"/>
      <w:adjustRightInd w:val="0"/>
      <w:spacing w:before="60" w:line="280" w:lineRule="exact"/>
      <w:ind w:left="547" w:hanging="547"/>
      <w:jc w:val="both"/>
      <w:textAlignment w:val="baseline"/>
    </w:pPr>
    <w:rPr>
      <w:rFonts w:ascii="Palatino" w:eastAsia="Times New Roman" w:hAnsi="Palatino"/>
      <w:szCs w:val="20"/>
      <w:lang w:eastAsia="en-US"/>
    </w:rPr>
  </w:style>
  <w:style w:type="paragraph" w:customStyle="1" w:styleId="Resume">
    <w:name w:val="Resume"/>
    <w:basedOn w:val="Normal"/>
    <w:rsid w:val="002A6C5C"/>
    <w:pPr>
      <w:overflowPunct w:val="0"/>
      <w:autoSpaceDE w:val="0"/>
      <w:autoSpaceDN w:val="0"/>
      <w:adjustRightInd w:val="0"/>
      <w:spacing w:before="240" w:line="280" w:lineRule="exact"/>
      <w:ind w:left="1440" w:hanging="1440"/>
      <w:jc w:val="both"/>
      <w:textAlignment w:val="baseline"/>
    </w:pPr>
    <w:rPr>
      <w:rFonts w:ascii="Palatino" w:eastAsia="Times New Roman" w:hAnsi="Palatino"/>
      <w:szCs w:val="20"/>
      <w:lang w:eastAsia="en-US"/>
    </w:rPr>
  </w:style>
  <w:style w:type="paragraph" w:styleId="Footer">
    <w:name w:val="footer"/>
    <w:basedOn w:val="Normal"/>
    <w:link w:val="FooterChar"/>
    <w:rsid w:val="002A6C5C"/>
    <w:pPr>
      <w:tabs>
        <w:tab w:val="center" w:pos="4320"/>
        <w:tab w:val="right" w:pos="8640"/>
      </w:tabs>
    </w:pPr>
  </w:style>
  <w:style w:type="character" w:customStyle="1" w:styleId="FooterChar">
    <w:name w:val="Footer Char"/>
    <w:link w:val="Footer"/>
    <w:rsid w:val="002A6C5C"/>
    <w:rPr>
      <w:rFonts w:ascii="Times New Roman" w:eastAsia="MS Mincho" w:hAnsi="Times New Roman"/>
      <w:sz w:val="24"/>
      <w:szCs w:val="24"/>
    </w:rPr>
  </w:style>
  <w:style w:type="character" w:customStyle="1" w:styleId="CharChar6">
    <w:name w:val="Char Char6"/>
    <w:rsid w:val="002A6C5C"/>
    <w:rPr>
      <w:noProof w:val="0"/>
      <w:sz w:val="24"/>
      <w:szCs w:val="24"/>
      <w:lang w:eastAsia="ja-JP"/>
    </w:rPr>
  </w:style>
  <w:style w:type="character" w:styleId="PageNumber">
    <w:name w:val="page number"/>
    <w:rsid w:val="002A6C5C"/>
  </w:style>
  <w:style w:type="paragraph" w:customStyle="1" w:styleId="Tablecaption">
    <w:name w:val="Table caption"/>
    <w:rsid w:val="002A6C5C"/>
    <w:rPr>
      <w:rFonts w:ascii="Times New Roman" w:eastAsia="Times New Roman" w:hAnsi="Times New Roman"/>
      <w:b/>
      <w:noProof/>
      <w:sz w:val="22"/>
      <w:szCs w:val="24"/>
    </w:rPr>
  </w:style>
  <w:style w:type="paragraph" w:styleId="PlainText">
    <w:name w:val="Plain Text"/>
    <w:basedOn w:val="Normal"/>
    <w:link w:val="PlainTextChar"/>
    <w:rsid w:val="002A6C5C"/>
    <w:rPr>
      <w:rFonts w:ascii="Courier New" w:eastAsia="Times New Roman" w:hAnsi="Courier New"/>
      <w:sz w:val="20"/>
      <w:szCs w:val="20"/>
    </w:rPr>
  </w:style>
  <w:style w:type="character" w:customStyle="1" w:styleId="PlainTextChar">
    <w:name w:val="Plain Text Char"/>
    <w:link w:val="PlainText"/>
    <w:rsid w:val="002A6C5C"/>
    <w:rPr>
      <w:rFonts w:ascii="Courier New" w:eastAsia="Times New Roman" w:hAnsi="Courier New"/>
      <w:sz w:val="20"/>
      <w:szCs w:val="20"/>
    </w:rPr>
  </w:style>
  <w:style w:type="character" w:customStyle="1" w:styleId="CharChar5">
    <w:name w:val="Char Char5"/>
    <w:rsid w:val="002A6C5C"/>
    <w:rPr>
      <w:rFonts w:ascii="Courier New" w:eastAsia="Times New Roman" w:hAnsi="Courier New"/>
    </w:rPr>
  </w:style>
  <w:style w:type="character" w:customStyle="1" w:styleId="CharChar8">
    <w:name w:val="Char Char8"/>
    <w:rsid w:val="002A6C5C"/>
    <w:rPr>
      <w:rFonts w:cs="Arial"/>
      <w:b/>
      <w:bCs/>
      <w:i/>
      <w:noProof w:val="0"/>
      <w:sz w:val="24"/>
      <w:szCs w:val="24"/>
      <w:lang w:val="en-US" w:eastAsia="en-US" w:bidi="ar-SA"/>
    </w:rPr>
  </w:style>
  <w:style w:type="character" w:customStyle="1" w:styleId="CharChar7">
    <w:name w:val="Char Char7"/>
    <w:rsid w:val="002A6C5C"/>
    <w:rPr>
      <w:rFonts w:eastAsia="Times New Roman"/>
      <w:b/>
      <w:bCs/>
      <w:i/>
      <w:iCs/>
      <w:sz w:val="22"/>
      <w:szCs w:val="24"/>
    </w:rPr>
  </w:style>
  <w:style w:type="paragraph" w:customStyle="1" w:styleId="Style3">
    <w:name w:val="Style3"/>
    <w:basedOn w:val="Normal"/>
    <w:next w:val="Normal"/>
    <w:autoRedefine/>
    <w:rsid w:val="002A6C5C"/>
    <w:rPr>
      <w:rFonts w:eastAsia="Times New Roman"/>
      <w:b/>
      <w:i/>
      <w:sz w:val="22"/>
      <w:szCs w:val="22"/>
      <w:lang w:eastAsia="en-US"/>
    </w:rPr>
  </w:style>
  <w:style w:type="paragraph" w:customStyle="1" w:styleId="Style1">
    <w:name w:val="Style1"/>
    <w:basedOn w:val="Normal"/>
    <w:next w:val="Normal"/>
    <w:autoRedefine/>
    <w:rsid w:val="002A6C5C"/>
    <w:pPr>
      <w:tabs>
        <w:tab w:val="left" w:pos="720"/>
      </w:tabs>
      <w:jc w:val="center"/>
    </w:pPr>
    <w:rPr>
      <w:rFonts w:eastAsia="Times New Roman"/>
      <w:b/>
      <w:sz w:val="28"/>
      <w:szCs w:val="28"/>
      <w:lang w:eastAsia="en-US"/>
    </w:rPr>
  </w:style>
  <w:style w:type="paragraph" w:styleId="Title">
    <w:name w:val="Title"/>
    <w:basedOn w:val="Normal"/>
    <w:link w:val="TitleChar"/>
    <w:qFormat/>
    <w:rsid w:val="002A6C5C"/>
    <w:pPr>
      <w:jc w:val="center"/>
    </w:pPr>
    <w:rPr>
      <w:rFonts w:ascii="Arial" w:eastAsia="Times New Roman" w:hAnsi="Arial"/>
      <w:b/>
      <w:sz w:val="20"/>
      <w:szCs w:val="20"/>
      <w:lang w:eastAsia="en-US"/>
    </w:rPr>
  </w:style>
  <w:style w:type="character" w:customStyle="1" w:styleId="TitleChar">
    <w:name w:val="Title Char"/>
    <w:link w:val="Title"/>
    <w:rsid w:val="002A6C5C"/>
    <w:rPr>
      <w:rFonts w:eastAsia="Times New Roman"/>
      <w:b/>
      <w:sz w:val="20"/>
      <w:szCs w:val="20"/>
      <w:lang w:eastAsia="en-US"/>
    </w:rPr>
  </w:style>
  <w:style w:type="character" w:customStyle="1" w:styleId="CharChar4">
    <w:name w:val="Char Char4"/>
    <w:rsid w:val="002A6C5C"/>
    <w:rPr>
      <w:rFonts w:ascii="Arial" w:eastAsia="Times New Roman" w:hAnsi="Arial"/>
      <w:b/>
    </w:rPr>
  </w:style>
  <w:style w:type="paragraph" w:customStyle="1" w:styleId="BodyofPaper">
    <w:name w:val="*Body of Paper*"/>
    <w:basedOn w:val="Normal"/>
    <w:rsid w:val="002A6C5C"/>
    <w:pPr>
      <w:jc w:val="both"/>
    </w:pPr>
    <w:rPr>
      <w:rFonts w:eastAsia="Times New Roman"/>
      <w:sz w:val="20"/>
      <w:szCs w:val="20"/>
      <w:lang w:eastAsia="en-US"/>
    </w:rPr>
  </w:style>
  <w:style w:type="paragraph" w:styleId="Header">
    <w:name w:val="header"/>
    <w:basedOn w:val="Normal"/>
    <w:link w:val="HeaderChar"/>
    <w:rsid w:val="002A6C5C"/>
    <w:pPr>
      <w:tabs>
        <w:tab w:val="center" w:pos="4320"/>
        <w:tab w:val="right" w:pos="8640"/>
      </w:tabs>
    </w:pPr>
    <w:rPr>
      <w:rFonts w:eastAsia="Times New Roman"/>
      <w:sz w:val="22"/>
      <w:szCs w:val="20"/>
      <w:lang w:eastAsia="en-US"/>
    </w:rPr>
  </w:style>
  <w:style w:type="character" w:customStyle="1" w:styleId="HeaderChar">
    <w:name w:val="Header Char"/>
    <w:link w:val="Header"/>
    <w:rsid w:val="002A6C5C"/>
    <w:rPr>
      <w:rFonts w:ascii="Times New Roman" w:eastAsia="Times New Roman" w:hAnsi="Times New Roman"/>
      <w:szCs w:val="20"/>
      <w:lang w:eastAsia="en-US"/>
    </w:rPr>
  </w:style>
  <w:style w:type="character" w:customStyle="1" w:styleId="CharChar3">
    <w:name w:val="Char Char3"/>
    <w:rsid w:val="002A6C5C"/>
    <w:rPr>
      <w:rFonts w:eastAsia="Times New Roman"/>
      <w:sz w:val="22"/>
    </w:rPr>
  </w:style>
  <w:style w:type="paragraph" w:styleId="HTMLPreformatted">
    <w:name w:val="HTML Preformatted"/>
    <w:basedOn w:val="Normal"/>
    <w:link w:val="HTMLPreformattedChar"/>
    <w:uiPriority w:val="99"/>
    <w:rsid w:val="002A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rPr>
  </w:style>
  <w:style w:type="character" w:customStyle="1" w:styleId="HTMLPreformattedChar">
    <w:name w:val="HTML Preformatted Char"/>
    <w:link w:val="HTMLPreformatted"/>
    <w:uiPriority w:val="99"/>
    <w:rsid w:val="002A6C5C"/>
    <w:rPr>
      <w:rFonts w:ascii="Arial Unicode MS" w:eastAsia="Arial Unicode MS" w:hAnsi="Arial Unicode MS"/>
      <w:sz w:val="20"/>
      <w:szCs w:val="20"/>
    </w:rPr>
  </w:style>
  <w:style w:type="character" w:customStyle="1" w:styleId="CharChar2">
    <w:name w:val="Char Char2"/>
    <w:rsid w:val="002A6C5C"/>
    <w:rPr>
      <w:rFonts w:ascii="Arial Unicode MS" w:eastAsia="Arial Unicode MS" w:hAnsi="Arial Unicode MS" w:cs="Arial Unicode MS"/>
    </w:rPr>
  </w:style>
  <w:style w:type="paragraph" w:styleId="TOC3">
    <w:name w:val="toc 3"/>
    <w:basedOn w:val="Normal"/>
    <w:next w:val="Normal"/>
    <w:autoRedefine/>
    <w:uiPriority w:val="39"/>
    <w:rsid w:val="002A6C5C"/>
    <w:pPr>
      <w:ind w:left="480"/>
    </w:pPr>
    <w:rPr>
      <w:rFonts w:ascii="Cambria" w:hAnsi="Cambria"/>
      <w:sz w:val="20"/>
      <w:szCs w:val="20"/>
    </w:rPr>
  </w:style>
  <w:style w:type="paragraph" w:styleId="TOC4">
    <w:name w:val="toc 4"/>
    <w:basedOn w:val="Normal"/>
    <w:next w:val="Normal"/>
    <w:autoRedefine/>
    <w:rsid w:val="002A6C5C"/>
    <w:pPr>
      <w:ind w:left="720"/>
    </w:pPr>
    <w:rPr>
      <w:rFonts w:ascii="Cambria" w:hAnsi="Cambria"/>
      <w:sz w:val="20"/>
      <w:szCs w:val="20"/>
    </w:rPr>
  </w:style>
  <w:style w:type="paragraph" w:styleId="TOC5">
    <w:name w:val="toc 5"/>
    <w:basedOn w:val="Normal"/>
    <w:next w:val="Normal"/>
    <w:autoRedefine/>
    <w:rsid w:val="002A6C5C"/>
    <w:pPr>
      <w:ind w:left="960"/>
    </w:pPr>
    <w:rPr>
      <w:rFonts w:ascii="Cambria" w:hAnsi="Cambria"/>
      <w:sz w:val="20"/>
      <w:szCs w:val="20"/>
    </w:rPr>
  </w:style>
  <w:style w:type="paragraph" w:styleId="TOC6">
    <w:name w:val="toc 6"/>
    <w:basedOn w:val="Normal"/>
    <w:next w:val="Normal"/>
    <w:autoRedefine/>
    <w:rsid w:val="002A6C5C"/>
    <w:pPr>
      <w:ind w:left="1200"/>
    </w:pPr>
    <w:rPr>
      <w:rFonts w:ascii="Cambria" w:hAnsi="Cambria"/>
      <w:sz w:val="20"/>
      <w:szCs w:val="20"/>
    </w:rPr>
  </w:style>
  <w:style w:type="paragraph" w:styleId="TOC7">
    <w:name w:val="toc 7"/>
    <w:basedOn w:val="Normal"/>
    <w:next w:val="Normal"/>
    <w:autoRedefine/>
    <w:rsid w:val="002A6C5C"/>
    <w:pPr>
      <w:ind w:left="1440"/>
    </w:pPr>
    <w:rPr>
      <w:rFonts w:ascii="Cambria" w:hAnsi="Cambria"/>
      <w:sz w:val="20"/>
      <w:szCs w:val="20"/>
    </w:rPr>
  </w:style>
  <w:style w:type="paragraph" w:styleId="TOC8">
    <w:name w:val="toc 8"/>
    <w:basedOn w:val="Normal"/>
    <w:next w:val="Normal"/>
    <w:autoRedefine/>
    <w:rsid w:val="002A6C5C"/>
    <w:pPr>
      <w:ind w:left="1680"/>
    </w:pPr>
    <w:rPr>
      <w:rFonts w:ascii="Cambria" w:hAnsi="Cambria"/>
      <w:sz w:val="20"/>
      <w:szCs w:val="20"/>
    </w:rPr>
  </w:style>
  <w:style w:type="paragraph" w:styleId="TOC9">
    <w:name w:val="toc 9"/>
    <w:basedOn w:val="Normal"/>
    <w:next w:val="Normal"/>
    <w:autoRedefine/>
    <w:rsid w:val="002A6C5C"/>
    <w:pPr>
      <w:ind w:left="1920"/>
    </w:pPr>
    <w:rPr>
      <w:rFonts w:ascii="Cambria" w:hAnsi="Cambria"/>
      <w:sz w:val="20"/>
      <w:szCs w:val="20"/>
    </w:rPr>
  </w:style>
  <w:style w:type="paragraph" w:styleId="BodyTextIndent">
    <w:name w:val="Body Text Indent"/>
    <w:basedOn w:val="Normal"/>
    <w:link w:val="BodyTextIndentChar"/>
    <w:rsid w:val="002A6C5C"/>
    <w:pPr>
      <w:spacing w:after="120"/>
      <w:ind w:left="360"/>
    </w:pPr>
    <w:rPr>
      <w:rFonts w:eastAsia="Times New Roman"/>
      <w:sz w:val="22"/>
      <w:szCs w:val="22"/>
      <w:lang w:eastAsia="en-US"/>
    </w:rPr>
  </w:style>
  <w:style w:type="character" w:customStyle="1" w:styleId="BodyTextIndentChar">
    <w:name w:val="Body Text Indent Char"/>
    <w:link w:val="BodyTextIndent"/>
    <w:rsid w:val="002A6C5C"/>
    <w:rPr>
      <w:rFonts w:ascii="Times New Roman" w:eastAsia="Times New Roman" w:hAnsi="Times New Roman"/>
      <w:lang w:eastAsia="en-US"/>
    </w:rPr>
  </w:style>
  <w:style w:type="character" w:customStyle="1" w:styleId="CharChar1">
    <w:name w:val="Char Char1"/>
    <w:rsid w:val="002A6C5C"/>
    <w:rPr>
      <w:rFonts w:eastAsia="Times New Roman"/>
      <w:sz w:val="22"/>
      <w:szCs w:val="22"/>
    </w:rPr>
  </w:style>
  <w:style w:type="paragraph" w:styleId="Caption">
    <w:name w:val="caption"/>
    <w:basedOn w:val="Normal"/>
    <w:next w:val="Normal"/>
    <w:uiPriority w:val="35"/>
    <w:qFormat/>
    <w:rsid w:val="002A6C5C"/>
    <w:pPr>
      <w:spacing w:before="120" w:after="120"/>
    </w:pPr>
    <w:rPr>
      <w:rFonts w:eastAsia="Times New Roman"/>
      <w:b/>
      <w:szCs w:val="20"/>
      <w:lang w:eastAsia="en-US"/>
    </w:rPr>
  </w:style>
  <w:style w:type="paragraph" w:styleId="List">
    <w:name w:val="List"/>
    <w:basedOn w:val="Normal"/>
    <w:rsid w:val="002A6C5C"/>
    <w:pPr>
      <w:ind w:left="360" w:hanging="360"/>
    </w:pPr>
    <w:rPr>
      <w:rFonts w:eastAsia="Times New Roman"/>
      <w:sz w:val="22"/>
      <w:szCs w:val="22"/>
      <w:lang w:eastAsia="en-US"/>
    </w:rPr>
  </w:style>
  <w:style w:type="paragraph" w:styleId="ListBullet2">
    <w:name w:val="List Bullet 2"/>
    <w:basedOn w:val="Normal"/>
    <w:autoRedefine/>
    <w:rsid w:val="002A6C5C"/>
    <w:pPr>
      <w:numPr>
        <w:numId w:val="1"/>
      </w:numPr>
      <w:tabs>
        <w:tab w:val="num" w:pos="770"/>
      </w:tabs>
      <w:ind w:left="770" w:hanging="440"/>
    </w:pPr>
    <w:rPr>
      <w:rFonts w:eastAsia="Times New Roman"/>
      <w:sz w:val="22"/>
      <w:szCs w:val="22"/>
      <w:lang w:eastAsia="en-US"/>
    </w:rPr>
  </w:style>
  <w:style w:type="paragraph" w:styleId="BodyText2">
    <w:name w:val="Body Text 2"/>
    <w:basedOn w:val="Normal"/>
    <w:link w:val="BodyText2Char"/>
    <w:rsid w:val="002A6C5C"/>
    <w:pPr>
      <w:spacing w:after="120" w:line="480" w:lineRule="auto"/>
    </w:pPr>
    <w:rPr>
      <w:rFonts w:eastAsia="Times New Roman"/>
      <w:sz w:val="22"/>
      <w:szCs w:val="22"/>
      <w:lang w:eastAsia="en-US"/>
    </w:rPr>
  </w:style>
  <w:style w:type="character" w:customStyle="1" w:styleId="BodyText2Char">
    <w:name w:val="Body Text 2 Char"/>
    <w:link w:val="BodyText2"/>
    <w:rsid w:val="002A6C5C"/>
    <w:rPr>
      <w:rFonts w:ascii="Times New Roman" w:eastAsia="Times New Roman" w:hAnsi="Times New Roman"/>
      <w:lang w:eastAsia="en-US"/>
    </w:rPr>
  </w:style>
  <w:style w:type="character" w:customStyle="1" w:styleId="CharChar">
    <w:name w:val="Char Char"/>
    <w:rsid w:val="002A6C5C"/>
    <w:rPr>
      <w:rFonts w:eastAsia="Times New Roman"/>
      <w:sz w:val="22"/>
      <w:szCs w:val="22"/>
    </w:rPr>
  </w:style>
  <w:style w:type="paragraph" w:styleId="ListBullet3">
    <w:name w:val="List Bullet 3"/>
    <w:basedOn w:val="Normal"/>
    <w:rsid w:val="002A6C5C"/>
    <w:pPr>
      <w:numPr>
        <w:numId w:val="2"/>
      </w:numPr>
    </w:pPr>
    <w:rPr>
      <w:rFonts w:eastAsia="Times New Roman"/>
      <w:sz w:val="22"/>
      <w:szCs w:val="22"/>
      <w:lang w:eastAsia="en-US"/>
    </w:rPr>
  </w:style>
  <w:style w:type="character" w:customStyle="1" w:styleId="Title1">
    <w:name w:val="Title1"/>
    <w:rsid w:val="002A6C5C"/>
  </w:style>
  <w:style w:type="character" w:customStyle="1" w:styleId="ital">
    <w:name w:val="ital"/>
    <w:rsid w:val="002A6C5C"/>
  </w:style>
  <w:style w:type="character" w:styleId="HTMLTypewriter">
    <w:name w:val="HTML Typewriter"/>
    <w:uiPriority w:val="99"/>
    <w:rsid w:val="002A6C5C"/>
    <w:rPr>
      <w:rFonts w:ascii="Courier New" w:eastAsia="Courier New" w:hAnsi="Courier New" w:cs="Courier New"/>
      <w:sz w:val="20"/>
      <w:szCs w:val="20"/>
    </w:rPr>
  </w:style>
  <w:style w:type="character" w:customStyle="1" w:styleId="style10">
    <w:name w:val="style10"/>
    <w:rsid w:val="002A6C5C"/>
  </w:style>
  <w:style w:type="paragraph" w:customStyle="1" w:styleId="Default">
    <w:name w:val="Default"/>
    <w:rsid w:val="002A6C5C"/>
    <w:pPr>
      <w:widowControl w:val="0"/>
      <w:autoSpaceDE w:val="0"/>
      <w:autoSpaceDN w:val="0"/>
      <w:adjustRightInd w:val="0"/>
    </w:pPr>
    <w:rPr>
      <w:rFonts w:cs="Arial"/>
      <w:color w:val="000000"/>
      <w:sz w:val="24"/>
      <w:szCs w:val="24"/>
    </w:rPr>
  </w:style>
  <w:style w:type="paragraph" w:customStyle="1" w:styleId="LightGrid-Accent31">
    <w:name w:val="Light Grid - Accent 31"/>
    <w:basedOn w:val="Normal"/>
    <w:uiPriority w:val="34"/>
    <w:qFormat/>
    <w:rsid w:val="002A6C5C"/>
    <w:pPr>
      <w:spacing w:after="200"/>
      <w:ind w:left="720"/>
    </w:pPr>
    <w:rPr>
      <w:rFonts w:ascii="Cambria" w:eastAsia="Cambria" w:hAnsi="Cambria"/>
      <w:lang w:eastAsia="en-US"/>
    </w:rPr>
  </w:style>
  <w:style w:type="paragraph" w:styleId="BodyText3">
    <w:name w:val="Body Text 3"/>
    <w:basedOn w:val="Normal"/>
    <w:link w:val="BodyText3Char"/>
    <w:rsid w:val="002A6C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80"/>
    </w:pPr>
    <w:rPr>
      <w:rFonts w:ascii="Times" w:eastAsia="Times New Roman" w:hAnsi="Times"/>
      <w:color w:val="000000"/>
      <w:szCs w:val="20"/>
    </w:rPr>
  </w:style>
  <w:style w:type="character" w:customStyle="1" w:styleId="BodyText3Char">
    <w:name w:val="Body Text 3 Char"/>
    <w:link w:val="BodyText3"/>
    <w:rsid w:val="002A6C5C"/>
    <w:rPr>
      <w:rFonts w:ascii="Times" w:eastAsia="Times New Roman" w:hAnsi="Times"/>
      <w:color w:val="000000"/>
      <w:sz w:val="24"/>
      <w:szCs w:val="20"/>
    </w:rPr>
  </w:style>
  <w:style w:type="paragraph" w:styleId="BodyTextIndent2">
    <w:name w:val="Body Text Indent 2"/>
    <w:basedOn w:val="Normal"/>
    <w:link w:val="BodyTextIndent2Char"/>
    <w:rsid w:val="002A6C5C"/>
    <w:pPr>
      <w:ind w:firstLine="720"/>
    </w:pPr>
    <w:rPr>
      <w:rFonts w:ascii="Times" w:eastAsia="Times New Roman" w:hAnsi="Times"/>
      <w:color w:val="000000"/>
      <w:szCs w:val="20"/>
    </w:rPr>
  </w:style>
  <w:style w:type="character" w:customStyle="1" w:styleId="BodyTextIndent2Char">
    <w:name w:val="Body Text Indent 2 Char"/>
    <w:link w:val="BodyTextIndent2"/>
    <w:rsid w:val="002A6C5C"/>
    <w:rPr>
      <w:rFonts w:ascii="Times" w:eastAsia="Times New Roman" w:hAnsi="Times"/>
      <w:color w:val="000000"/>
      <w:sz w:val="24"/>
      <w:szCs w:val="20"/>
    </w:rPr>
  </w:style>
  <w:style w:type="paragraph" w:styleId="BodyTextIndent3">
    <w:name w:val="Body Text Indent 3"/>
    <w:basedOn w:val="Normal"/>
    <w:link w:val="BodyTextIndent3Char"/>
    <w:rsid w:val="002A6C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pPr>
    <w:rPr>
      <w:rFonts w:ascii="Times" w:eastAsia="Times New Roman" w:hAnsi="Times"/>
      <w:color w:val="000000"/>
      <w:szCs w:val="20"/>
    </w:rPr>
  </w:style>
  <w:style w:type="character" w:customStyle="1" w:styleId="BodyTextIndent3Char">
    <w:name w:val="Body Text Indent 3 Char"/>
    <w:link w:val="BodyTextIndent3"/>
    <w:rsid w:val="002A6C5C"/>
    <w:rPr>
      <w:rFonts w:ascii="Times" w:eastAsia="Times New Roman" w:hAnsi="Times"/>
      <w:color w:val="000000"/>
      <w:sz w:val="24"/>
      <w:szCs w:val="20"/>
    </w:rPr>
  </w:style>
  <w:style w:type="character" w:styleId="FollowedHyperlink">
    <w:name w:val="FollowedHyperlink"/>
    <w:rsid w:val="002A6C5C"/>
    <w:rPr>
      <w:color w:val="800080"/>
      <w:u w:val="single"/>
    </w:rPr>
  </w:style>
  <w:style w:type="paragraph" w:customStyle="1" w:styleId="MTDisplayEquation">
    <w:name w:val="MTDisplayEquation"/>
    <w:basedOn w:val="Normal"/>
    <w:rsid w:val="002A6C5C"/>
    <w:pPr>
      <w:tabs>
        <w:tab w:val="center" w:pos="4800"/>
        <w:tab w:val="right" w:pos="9600"/>
      </w:tabs>
      <w:spacing w:line="360" w:lineRule="auto"/>
      <w:ind w:firstLine="432"/>
    </w:pPr>
    <w:rPr>
      <w:rFonts w:eastAsia="Times New Roman"/>
      <w:sz w:val="22"/>
      <w:szCs w:val="20"/>
      <w:lang w:eastAsia="en-US"/>
    </w:rPr>
  </w:style>
  <w:style w:type="paragraph" w:customStyle="1" w:styleId="hangingindent">
    <w:name w:val="hanging indent"/>
    <w:rsid w:val="002A6C5C"/>
    <w:pPr>
      <w:tabs>
        <w:tab w:val="left" w:pos="540"/>
      </w:tabs>
      <w:ind w:left="540" w:hanging="540"/>
    </w:pPr>
    <w:rPr>
      <w:rFonts w:ascii="Times" w:eastAsia="Times New Roman" w:hAnsi="Times"/>
      <w:sz w:val="24"/>
      <w:szCs w:val="24"/>
    </w:rPr>
  </w:style>
  <w:style w:type="paragraph" w:customStyle="1" w:styleId="Body">
    <w:name w:val="Body"/>
    <w:aliases w:val="b"/>
    <w:basedOn w:val="Normal"/>
    <w:rsid w:val="002A6C5C"/>
    <w:pPr>
      <w:widowControl w:val="0"/>
      <w:spacing w:after="240"/>
      <w:jc w:val="both"/>
    </w:pPr>
    <w:rPr>
      <w:rFonts w:ascii="Times" w:eastAsia="Times New Roman" w:hAnsi="Times"/>
      <w:noProof/>
      <w:szCs w:val="20"/>
      <w:lang w:eastAsia="en-US"/>
    </w:rPr>
  </w:style>
  <w:style w:type="paragraph" w:styleId="FootnoteText">
    <w:name w:val="footnote text"/>
    <w:basedOn w:val="Normal"/>
    <w:link w:val="FootnoteTextChar"/>
    <w:uiPriority w:val="99"/>
    <w:rsid w:val="002A6C5C"/>
    <w:rPr>
      <w:rFonts w:eastAsia="Times New Roman"/>
      <w:sz w:val="20"/>
      <w:szCs w:val="20"/>
    </w:rPr>
  </w:style>
  <w:style w:type="character" w:customStyle="1" w:styleId="FootnoteTextChar">
    <w:name w:val="Footnote Text Char"/>
    <w:link w:val="FootnoteText"/>
    <w:uiPriority w:val="99"/>
    <w:rsid w:val="002A6C5C"/>
    <w:rPr>
      <w:rFonts w:ascii="Times New Roman" w:eastAsia="Times New Roman" w:hAnsi="Times New Roman"/>
      <w:sz w:val="20"/>
      <w:szCs w:val="20"/>
    </w:rPr>
  </w:style>
  <w:style w:type="character" w:customStyle="1" w:styleId="resultbodyblack1">
    <w:name w:val="resultbodyblack1"/>
    <w:rsid w:val="002A6C5C"/>
    <w:rPr>
      <w:rFonts w:ascii="MSRef SS EOT" w:hAnsi="MSRef SS EOT" w:hint="default"/>
      <w:b/>
      <w:bCs/>
      <w:color w:val="000000"/>
      <w:sz w:val="22"/>
      <w:szCs w:val="22"/>
    </w:rPr>
  </w:style>
  <w:style w:type="character" w:customStyle="1" w:styleId="fieldvalue1">
    <w:name w:val="fieldvalue1"/>
    <w:rsid w:val="002A6C5C"/>
    <w:rPr>
      <w:rFonts w:ascii="Arial" w:hAnsi="Arial" w:cs="Arial" w:hint="default"/>
      <w:color w:val="000000"/>
      <w:sz w:val="22"/>
      <w:szCs w:val="22"/>
    </w:rPr>
  </w:style>
  <w:style w:type="character" w:styleId="HTMLCite">
    <w:name w:val="HTML Cite"/>
    <w:rsid w:val="002A6C5C"/>
    <w:rPr>
      <w:i/>
      <w:iCs/>
    </w:rPr>
  </w:style>
  <w:style w:type="character" w:customStyle="1" w:styleId="body3">
    <w:name w:val="body3"/>
    <w:rsid w:val="002A6C5C"/>
  </w:style>
  <w:style w:type="paragraph" w:customStyle="1" w:styleId="Paragraph">
    <w:name w:val="Paragraph"/>
    <w:basedOn w:val="Normal"/>
    <w:rsid w:val="002A6C5C"/>
    <w:pPr>
      <w:jc w:val="both"/>
    </w:pPr>
    <w:rPr>
      <w:rFonts w:eastAsia="SimSun"/>
      <w:sz w:val="20"/>
      <w:szCs w:val="20"/>
      <w:lang w:eastAsia="en-US"/>
    </w:rPr>
  </w:style>
  <w:style w:type="numbering" w:customStyle="1" w:styleId="Bullet">
    <w:name w:val="Bullet"/>
    <w:rsid w:val="002A6C5C"/>
    <w:pPr>
      <w:numPr>
        <w:numId w:val="1"/>
      </w:numPr>
    </w:pPr>
  </w:style>
  <w:style w:type="numbering" w:customStyle="1" w:styleId="List1">
    <w:name w:val="List 1"/>
    <w:rsid w:val="002A6C5C"/>
    <w:pPr>
      <w:numPr>
        <w:numId w:val="2"/>
      </w:numPr>
    </w:pPr>
  </w:style>
  <w:style w:type="numbering" w:customStyle="1" w:styleId="List21">
    <w:name w:val="List 21"/>
    <w:rsid w:val="002A6C5C"/>
    <w:pPr>
      <w:numPr>
        <w:numId w:val="3"/>
      </w:numPr>
    </w:pPr>
  </w:style>
  <w:style w:type="character" w:customStyle="1" w:styleId="bold">
    <w:name w:val="bold"/>
    <w:rsid w:val="002A6C5C"/>
  </w:style>
  <w:style w:type="character" w:styleId="CommentReference">
    <w:name w:val="annotation reference"/>
    <w:uiPriority w:val="99"/>
    <w:rsid w:val="002A6C5C"/>
    <w:rPr>
      <w:sz w:val="18"/>
      <w:szCs w:val="18"/>
    </w:rPr>
  </w:style>
  <w:style w:type="paragraph" w:styleId="CommentText">
    <w:name w:val="annotation text"/>
    <w:basedOn w:val="Normal"/>
    <w:link w:val="CommentTextChar"/>
    <w:uiPriority w:val="99"/>
    <w:rsid w:val="002A6C5C"/>
  </w:style>
  <w:style w:type="character" w:customStyle="1" w:styleId="CommentTextChar">
    <w:name w:val="Comment Text Char"/>
    <w:link w:val="CommentText"/>
    <w:uiPriority w:val="99"/>
    <w:rsid w:val="002A6C5C"/>
    <w:rPr>
      <w:rFonts w:ascii="Times New Roman" w:eastAsia="MS Mincho" w:hAnsi="Times New Roman"/>
      <w:sz w:val="24"/>
      <w:szCs w:val="24"/>
    </w:rPr>
  </w:style>
  <w:style w:type="paragraph" w:styleId="CommentSubject">
    <w:name w:val="annotation subject"/>
    <w:basedOn w:val="CommentText"/>
    <w:next w:val="CommentText"/>
    <w:link w:val="CommentSubjectChar"/>
    <w:rsid w:val="002A6C5C"/>
    <w:rPr>
      <w:b/>
      <w:bCs/>
    </w:rPr>
  </w:style>
  <w:style w:type="character" w:customStyle="1" w:styleId="CommentSubjectChar">
    <w:name w:val="Comment Subject Char"/>
    <w:link w:val="CommentSubject"/>
    <w:rsid w:val="002A6C5C"/>
    <w:rPr>
      <w:rFonts w:ascii="Times New Roman" w:eastAsia="MS Mincho" w:hAnsi="Times New Roman"/>
      <w:b/>
      <w:bCs/>
      <w:sz w:val="24"/>
      <w:szCs w:val="24"/>
    </w:rPr>
  </w:style>
  <w:style w:type="character" w:customStyle="1" w:styleId="apple-style-span">
    <w:name w:val="apple-style-span"/>
    <w:rsid w:val="002A6C5C"/>
  </w:style>
  <w:style w:type="paragraph" w:customStyle="1" w:styleId="Figure">
    <w:name w:val="Figure"/>
    <w:basedOn w:val="Normal"/>
    <w:rsid w:val="002A6C5C"/>
    <w:pPr>
      <w:suppressAutoHyphens/>
      <w:spacing w:after="200"/>
      <w:jc w:val="center"/>
    </w:pPr>
    <w:rPr>
      <w:rFonts w:eastAsia="PMingLiU"/>
      <w:sz w:val="20"/>
      <w:szCs w:val="20"/>
      <w:lang w:eastAsia="ar-SA"/>
    </w:rPr>
  </w:style>
  <w:style w:type="paragraph" w:customStyle="1" w:styleId="CM52">
    <w:name w:val="CM52"/>
    <w:basedOn w:val="Normal"/>
    <w:next w:val="Normal"/>
    <w:uiPriority w:val="99"/>
    <w:rsid w:val="002A6C5C"/>
    <w:pPr>
      <w:widowControl w:val="0"/>
      <w:autoSpaceDE w:val="0"/>
      <w:autoSpaceDN w:val="0"/>
      <w:adjustRightInd w:val="0"/>
    </w:pPr>
    <w:rPr>
      <w:rFonts w:eastAsia="SimSun"/>
      <w:lang w:eastAsia="zh-CN"/>
    </w:rPr>
  </w:style>
  <w:style w:type="paragraph" w:styleId="NormalWeb">
    <w:name w:val="Normal (Web)"/>
    <w:basedOn w:val="Normal"/>
    <w:uiPriority w:val="99"/>
    <w:rsid w:val="002A6C5C"/>
    <w:pPr>
      <w:spacing w:before="100" w:beforeAutospacing="1" w:after="100" w:afterAutospacing="1"/>
    </w:pPr>
    <w:rPr>
      <w:rFonts w:eastAsia="Times New Roman"/>
      <w:lang w:eastAsia="en-US"/>
    </w:rPr>
  </w:style>
  <w:style w:type="character" w:styleId="FootnoteReference">
    <w:name w:val="footnote reference"/>
    <w:uiPriority w:val="99"/>
    <w:unhideWhenUsed/>
    <w:rsid w:val="002A6C5C"/>
    <w:rPr>
      <w:vertAlign w:val="superscript"/>
    </w:rPr>
  </w:style>
  <w:style w:type="paragraph" w:customStyle="1" w:styleId="Default1">
    <w:name w:val="Default1"/>
    <w:basedOn w:val="Default"/>
    <w:next w:val="Default"/>
    <w:uiPriority w:val="99"/>
    <w:rsid w:val="002A6C5C"/>
    <w:pPr>
      <w:widowControl/>
    </w:pPr>
    <w:rPr>
      <w:rFonts w:ascii="Times New Roman" w:eastAsia="Times New Roman" w:hAnsi="Times New Roman" w:cs="Times New Roman"/>
      <w:color w:val="auto"/>
    </w:rPr>
  </w:style>
  <w:style w:type="table" w:styleId="TableGrid">
    <w:name w:val="Table Grid"/>
    <w:basedOn w:val="TableNormal"/>
    <w:rsid w:val="002A6C5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idTable31">
    <w:name w:val="Grid Table 31"/>
    <w:basedOn w:val="Heading1"/>
    <w:next w:val="Normal"/>
    <w:uiPriority w:val="39"/>
    <w:unhideWhenUsed/>
    <w:qFormat/>
    <w:rsid w:val="002A6C5C"/>
    <w:pPr>
      <w:keepLines/>
      <w:spacing w:before="480" w:line="276" w:lineRule="auto"/>
      <w:outlineLvl w:val="9"/>
    </w:pPr>
    <w:rPr>
      <w:rFonts w:ascii="Calibri" w:eastAsia="MS Gothic" w:hAnsi="Calibri" w:cs="Times New Roman"/>
      <w:bCs w:val="0"/>
      <w:color w:val="365F91"/>
      <w:kern w:val="0"/>
      <w:sz w:val="28"/>
      <w:szCs w:val="28"/>
      <w:lang w:eastAsia="ja-JP"/>
    </w:rPr>
  </w:style>
  <w:style w:type="table" w:styleId="LightGrid-Accent4">
    <w:name w:val="Light Grid Accent 4"/>
    <w:basedOn w:val="TableNormal"/>
    <w:rsid w:val="002A6C5C"/>
    <w:rPr>
      <w:rFonts w:ascii="Times New Roman" w:hAnsi="Times New Roman"/>
      <w:sz w:val="24"/>
      <w:szCs w:val="24"/>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MediumGrid2-Accent11">
    <w:name w:val="Medium Grid 2 - Accent 11"/>
    <w:uiPriority w:val="1"/>
    <w:qFormat/>
    <w:rsid w:val="002A6C5C"/>
    <w:rPr>
      <w:rFonts w:ascii="Cambria" w:eastAsia="Cambria" w:hAnsi="Cambria"/>
      <w:sz w:val="22"/>
      <w:szCs w:val="22"/>
    </w:rPr>
  </w:style>
  <w:style w:type="paragraph" w:customStyle="1" w:styleId="Normal1">
    <w:name w:val="Normal1"/>
    <w:rsid w:val="002A6C5C"/>
    <w:rPr>
      <w:rFonts w:ascii="Times New Roman" w:eastAsia="Times New Roman" w:hAnsi="Times New Roman"/>
      <w:color w:val="000000"/>
      <w:sz w:val="24"/>
      <w:szCs w:val="24"/>
    </w:rPr>
  </w:style>
  <w:style w:type="paragraph" w:customStyle="1" w:styleId="amsRefs">
    <w:name w:val="amsRefs"/>
    <w:basedOn w:val="Normal"/>
    <w:qFormat/>
    <w:rsid w:val="002A6C5C"/>
    <w:pPr>
      <w:autoSpaceDE w:val="0"/>
      <w:autoSpaceDN w:val="0"/>
      <w:adjustRightInd w:val="0"/>
      <w:spacing w:line="480" w:lineRule="auto"/>
    </w:pPr>
    <w:rPr>
      <w:rFonts w:eastAsia="Times New Roman"/>
      <w:lang w:eastAsia="en-US"/>
    </w:rPr>
  </w:style>
  <w:style w:type="paragraph" w:styleId="ListBullet">
    <w:name w:val="List Bullet"/>
    <w:basedOn w:val="Normal"/>
    <w:uiPriority w:val="99"/>
    <w:semiHidden/>
    <w:unhideWhenUsed/>
    <w:rsid w:val="007440D4"/>
    <w:pPr>
      <w:numPr>
        <w:numId w:val="5"/>
      </w:numPr>
      <w:contextualSpacing/>
    </w:pPr>
  </w:style>
  <w:style w:type="paragraph" w:customStyle="1" w:styleId="Normal10">
    <w:name w:val="Normal1"/>
    <w:rsid w:val="00621B4F"/>
    <w:pPr>
      <w:spacing w:line="276" w:lineRule="auto"/>
    </w:pPr>
    <w:rPr>
      <w:rFonts w:eastAsia="Arial" w:cs="Arial"/>
      <w:color w:val="000000"/>
      <w:sz w:val="22"/>
      <w:szCs w:val="22"/>
    </w:rPr>
  </w:style>
  <w:style w:type="character" w:customStyle="1" w:styleId="journalname">
    <w:name w:val="journalname"/>
    <w:rsid w:val="00621B4F"/>
  </w:style>
  <w:style w:type="character" w:customStyle="1" w:styleId="volume">
    <w:name w:val="volume"/>
    <w:rsid w:val="00621B4F"/>
  </w:style>
  <w:style w:type="character" w:customStyle="1" w:styleId="page">
    <w:name w:val="page"/>
    <w:rsid w:val="00621B4F"/>
  </w:style>
  <w:style w:type="character" w:customStyle="1" w:styleId="nlmgiven-names">
    <w:name w:val="nlm_given-names"/>
    <w:rsid w:val="00621B4F"/>
  </w:style>
  <w:style w:type="character" w:customStyle="1" w:styleId="nlmyear">
    <w:name w:val="nlm_year"/>
    <w:rsid w:val="00621B4F"/>
  </w:style>
  <w:style w:type="character" w:customStyle="1" w:styleId="nlmarticle-title">
    <w:name w:val="nlm_article-title"/>
    <w:rsid w:val="00621B4F"/>
  </w:style>
  <w:style w:type="character" w:customStyle="1" w:styleId="nlmfpage">
    <w:name w:val="nlm_fpage"/>
    <w:rsid w:val="00621B4F"/>
  </w:style>
  <w:style w:type="character" w:customStyle="1" w:styleId="nlmlpage">
    <w:name w:val="nlm_lpage"/>
    <w:rsid w:val="00621B4F"/>
  </w:style>
  <w:style w:type="character" w:customStyle="1" w:styleId="arttitle">
    <w:name w:val="art_title"/>
    <w:rsid w:val="00621B4F"/>
  </w:style>
  <w:style w:type="character" w:customStyle="1" w:styleId="st">
    <w:name w:val="st"/>
    <w:rsid w:val="00B26879"/>
  </w:style>
  <w:style w:type="paragraph" w:customStyle="1" w:styleId="MediumGrid1-Accent21">
    <w:name w:val="Medium Grid 1 - Accent 21"/>
    <w:basedOn w:val="Normal"/>
    <w:uiPriority w:val="34"/>
    <w:qFormat/>
    <w:rsid w:val="00B26879"/>
    <w:pPr>
      <w:spacing w:after="200"/>
      <w:ind w:left="720"/>
    </w:pPr>
    <w:rPr>
      <w:rFonts w:ascii="Cambria" w:eastAsia="Cambria" w:hAnsi="Cambria"/>
      <w:lang w:eastAsia="en-US"/>
    </w:rPr>
  </w:style>
  <w:style w:type="paragraph" w:styleId="ListParagraph">
    <w:name w:val="List Paragraph"/>
    <w:basedOn w:val="Normal"/>
    <w:uiPriority w:val="34"/>
    <w:qFormat/>
    <w:rsid w:val="00E8594A"/>
    <w:pPr>
      <w:spacing w:after="200"/>
      <w:ind w:left="720"/>
    </w:pPr>
    <w:rPr>
      <w:rFonts w:ascii="Cambria" w:eastAsia="Cambria" w:hAnsi="Cambria"/>
      <w:lang w:eastAsia="en-US"/>
    </w:rPr>
  </w:style>
  <w:style w:type="paragraph" w:customStyle="1" w:styleId="MediumGrid1-Accent210">
    <w:name w:val="Medium Grid 1 - Accent 21"/>
    <w:basedOn w:val="Normal"/>
    <w:uiPriority w:val="34"/>
    <w:qFormat/>
    <w:rsid w:val="00F27945"/>
    <w:pPr>
      <w:spacing w:after="200"/>
      <w:ind w:left="720"/>
    </w:pPr>
    <w:rPr>
      <w:rFonts w:ascii="Cambria" w:eastAsia="Cambria" w:hAnsi="Cambria"/>
      <w:lang w:eastAsia="en-US"/>
    </w:rPr>
  </w:style>
  <w:style w:type="paragraph" w:styleId="Revision">
    <w:name w:val="Revision"/>
    <w:hidden/>
    <w:uiPriority w:val="71"/>
    <w:rsid w:val="00D1509B"/>
    <w:rPr>
      <w:rFonts w:ascii="Times New Roman" w:hAnsi="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00469">
      <w:bodyDiv w:val="1"/>
      <w:marLeft w:val="0"/>
      <w:marRight w:val="0"/>
      <w:marTop w:val="0"/>
      <w:marBottom w:val="0"/>
      <w:divBdr>
        <w:top w:val="none" w:sz="0" w:space="0" w:color="auto"/>
        <w:left w:val="none" w:sz="0" w:space="0" w:color="auto"/>
        <w:bottom w:val="none" w:sz="0" w:space="0" w:color="auto"/>
        <w:right w:val="none" w:sz="0" w:space="0" w:color="auto"/>
      </w:divBdr>
    </w:div>
    <w:div w:id="1794706968">
      <w:bodyDiv w:val="1"/>
      <w:marLeft w:val="0"/>
      <w:marRight w:val="0"/>
      <w:marTop w:val="0"/>
      <w:marBottom w:val="0"/>
      <w:divBdr>
        <w:top w:val="none" w:sz="0" w:space="0" w:color="auto"/>
        <w:left w:val="none" w:sz="0" w:space="0" w:color="auto"/>
        <w:bottom w:val="none" w:sz="0" w:space="0" w:color="auto"/>
        <w:right w:val="none" w:sz="0" w:space="0" w:color="auto"/>
      </w:divBdr>
    </w:div>
    <w:div w:id="1995183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3</Pages>
  <Words>879</Words>
  <Characters>5013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5881</CharactersWithSpaces>
  <SharedDoc>false</SharedDoc>
  <HLinks>
    <vt:vector size="12" baseType="variant">
      <vt:variant>
        <vt:i4>1900571</vt:i4>
      </vt:variant>
      <vt:variant>
        <vt:i4>54</vt:i4>
      </vt:variant>
      <vt:variant>
        <vt:i4>0</vt:i4>
      </vt:variant>
      <vt:variant>
        <vt:i4>5</vt:i4>
      </vt:variant>
      <vt:variant>
        <vt:lpwstr>http://volcano.ssec.wisc.edu/</vt:lpwstr>
      </vt:variant>
      <vt:variant>
        <vt:lpwstr/>
      </vt:variant>
      <vt:variant>
        <vt:i4>3014739</vt:i4>
      </vt:variant>
      <vt:variant>
        <vt:i4>0</vt:i4>
      </vt:variant>
      <vt:variant>
        <vt:i4>0</vt:i4>
      </vt:variant>
      <vt:variant>
        <vt:i4>5</vt:i4>
      </vt:variant>
      <vt:variant>
        <vt:lpwstr>mailto:alisa.young@noaa.gov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Feltz</dc:creator>
  <cp:keywords/>
  <cp:lastModifiedBy>DAVID A SANTEK</cp:lastModifiedBy>
  <cp:revision>10</cp:revision>
  <dcterms:created xsi:type="dcterms:W3CDTF">2023-04-11T18:52:00Z</dcterms:created>
  <dcterms:modified xsi:type="dcterms:W3CDTF">2023-04-12T18:11:00Z</dcterms:modified>
</cp:coreProperties>
</file>